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FF22" w14:textId="77777777" w:rsidR="005E1A37" w:rsidRDefault="005E1A37">
      <w:pPr>
        <w:pStyle w:val="a5"/>
        <w:spacing w:after="0" w:line="240" w:lineRule="auto"/>
        <w:jc w:val="center"/>
        <w:rPr>
          <w:rFonts w:ascii="Times New Roman" w:hAnsi="Times New Roman"/>
          <w:b/>
          <w:color w:val="000000"/>
          <w:sz w:val="32"/>
          <w:szCs w:val="32"/>
        </w:rPr>
      </w:pPr>
    </w:p>
    <w:p w14:paraId="422FF26C" w14:textId="5EE43F78" w:rsidR="005E1A37" w:rsidRPr="00402815" w:rsidRDefault="005E1A37" w:rsidP="005E1A37">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 xml:space="preserve">“War and Peace”: History, Fiction and </w:t>
      </w:r>
      <w:r w:rsidR="00DA3E55">
        <w:rPr>
          <w:rFonts w:ascii="Times New Roman" w:hAnsi="Times New Roman"/>
          <w:b/>
          <w:color w:val="000000"/>
          <w:sz w:val="32"/>
          <w:szCs w:val="32"/>
          <w:lang w:val="en-US"/>
        </w:rPr>
        <w:t>“</w:t>
      </w:r>
      <w:r>
        <w:rPr>
          <w:rFonts w:ascii="Times New Roman" w:hAnsi="Times New Roman"/>
          <w:b/>
          <w:color w:val="000000"/>
          <w:sz w:val="32"/>
          <w:szCs w:val="32"/>
          <w:lang w:val="en-US"/>
        </w:rPr>
        <w:t>the Russian Soul</w:t>
      </w:r>
      <w:r w:rsidR="00DA3E55">
        <w:rPr>
          <w:rFonts w:ascii="Times New Roman" w:hAnsi="Times New Roman"/>
          <w:b/>
          <w:color w:val="000000"/>
          <w:sz w:val="32"/>
          <w:szCs w:val="32"/>
          <w:lang w:val="en-US"/>
        </w:rPr>
        <w:t>”</w:t>
      </w:r>
    </w:p>
    <w:p w14:paraId="4473E1B1" w14:textId="77777777" w:rsidR="005E1A37" w:rsidRPr="00853D75" w:rsidRDefault="005E1A37" w:rsidP="005E1A37">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 xml:space="preserve">Forms </w:t>
      </w:r>
      <w:r w:rsidRPr="00842D09">
        <w:rPr>
          <w:rFonts w:ascii="Times New Roman" w:hAnsi="Times New Roman"/>
          <w:b/>
          <w:color w:val="000000"/>
          <w:sz w:val="32"/>
          <w:szCs w:val="32"/>
          <w:lang w:val="en-US"/>
        </w:rPr>
        <w:t>10-11</w:t>
      </w:r>
    </w:p>
    <w:p w14:paraId="2CA60F94" w14:textId="70F19147" w:rsidR="005E1A37" w:rsidRPr="005E1A37" w:rsidRDefault="005E1A37" w:rsidP="005E1A37">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On-line Learning</w:t>
      </w:r>
    </w:p>
    <w:p w14:paraId="5266C1BE" w14:textId="37C78883" w:rsidR="00296AA4" w:rsidRDefault="005E1A37">
      <w:pPr>
        <w:pStyle w:val="a5"/>
        <w:spacing w:after="0" w:line="240" w:lineRule="auto"/>
        <w:jc w:val="center"/>
        <w:rPr>
          <w:rFonts w:ascii="Times New Roman" w:hAnsi="Times New Roman"/>
          <w:b/>
          <w:color w:val="000000"/>
          <w:sz w:val="32"/>
          <w:szCs w:val="32"/>
          <w:lang w:val="en-US"/>
        </w:rPr>
      </w:pPr>
      <w:r>
        <w:rPr>
          <w:rFonts w:ascii="Times New Roman" w:hAnsi="Times New Roman"/>
          <w:b/>
          <w:noProof/>
          <w:color w:val="000000"/>
          <w:sz w:val="32"/>
          <w:szCs w:val="32"/>
          <w:lang w:eastAsia="ru-RU" w:bidi="ar-SA"/>
        </w:rPr>
        <w:drawing>
          <wp:anchor distT="0" distB="0" distL="0" distR="0" simplePos="0" relativeHeight="2" behindDoc="0" locked="0" layoutInCell="0" allowOverlap="1" wp14:anchorId="14033BD4" wp14:editId="4F50B141">
            <wp:simplePos x="0" y="0"/>
            <wp:positionH relativeFrom="margin">
              <wp:align>center</wp:align>
            </wp:positionH>
            <wp:positionV relativeFrom="paragraph">
              <wp:posOffset>87630</wp:posOffset>
            </wp:positionV>
            <wp:extent cx="2676525" cy="2676525"/>
            <wp:effectExtent l="0" t="0" r="9525" b="9525"/>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2676525" cy="2676525"/>
                    </a:xfrm>
                    <a:prstGeom prst="rect">
                      <a:avLst/>
                    </a:prstGeom>
                    <a:noFill/>
                  </pic:spPr>
                </pic:pic>
              </a:graphicData>
            </a:graphic>
            <wp14:sizeRelH relativeFrom="margin">
              <wp14:pctWidth>0</wp14:pctWidth>
            </wp14:sizeRelH>
            <wp14:sizeRelV relativeFrom="margin">
              <wp14:pctHeight>0</wp14:pctHeight>
            </wp14:sizeRelV>
          </wp:anchor>
        </w:drawing>
      </w:r>
    </w:p>
    <w:p w14:paraId="27EF1553" w14:textId="075089EA" w:rsidR="00296AA4" w:rsidRPr="00402815" w:rsidRDefault="00296AA4">
      <w:pPr>
        <w:pStyle w:val="a5"/>
        <w:spacing w:after="0" w:line="240" w:lineRule="auto"/>
        <w:jc w:val="center"/>
        <w:rPr>
          <w:rFonts w:ascii="Times New Roman" w:hAnsi="Times New Roman"/>
          <w:b/>
          <w:color w:val="000000"/>
          <w:sz w:val="32"/>
          <w:szCs w:val="32"/>
          <w:lang w:val="en-US"/>
        </w:rPr>
      </w:pPr>
    </w:p>
    <w:p w14:paraId="1A11CDEC" w14:textId="77777777" w:rsidR="00296AA4" w:rsidRPr="00402815" w:rsidRDefault="00296AA4">
      <w:pPr>
        <w:pStyle w:val="a5"/>
        <w:spacing w:after="0" w:line="240" w:lineRule="auto"/>
        <w:rPr>
          <w:rFonts w:ascii="Times New Roman" w:hAnsi="Times New Roman"/>
          <w:b/>
          <w:color w:val="000000"/>
          <w:sz w:val="32"/>
          <w:szCs w:val="32"/>
          <w:lang w:val="en-US"/>
        </w:rPr>
      </w:pPr>
    </w:p>
    <w:p w14:paraId="38159620" w14:textId="77777777" w:rsidR="00296AA4" w:rsidRPr="00402815" w:rsidRDefault="00296AA4">
      <w:pPr>
        <w:pStyle w:val="a5"/>
        <w:spacing w:after="0" w:line="240" w:lineRule="auto"/>
        <w:rPr>
          <w:rFonts w:ascii="Times New Roman" w:hAnsi="Times New Roman"/>
          <w:b/>
          <w:color w:val="000000"/>
          <w:sz w:val="32"/>
          <w:szCs w:val="32"/>
          <w:lang w:val="en-US"/>
        </w:rPr>
      </w:pPr>
    </w:p>
    <w:p w14:paraId="2F2D16BA" w14:textId="77777777" w:rsidR="00296AA4" w:rsidRPr="00402815" w:rsidRDefault="00296AA4">
      <w:pPr>
        <w:pStyle w:val="a5"/>
        <w:spacing w:after="0" w:line="240" w:lineRule="auto"/>
        <w:rPr>
          <w:rFonts w:ascii="Times New Roman" w:hAnsi="Times New Roman"/>
          <w:b/>
          <w:color w:val="000000"/>
          <w:sz w:val="32"/>
          <w:szCs w:val="32"/>
          <w:lang w:val="en-US"/>
        </w:rPr>
      </w:pPr>
    </w:p>
    <w:p w14:paraId="6FCDB3E3" w14:textId="77777777" w:rsidR="00296AA4" w:rsidRPr="00402815" w:rsidRDefault="00296AA4">
      <w:pPr>
        <w:pStyle w:val="a5"/>
        <w:spacing w:after="0" w:line="240" w:lineRule="auto"/>
        <w:rPr>
          <w:rFonts w:ascii="Times New Roman" w:hAnsi="Times New Roman"/>
          <w:b/>
          <w:color w:val="000000"/>
          <w:sz w:val="32"/>
          <w:szCs w:val="32"/>
          <w:lang w:val="en-US"/>
        </w:rPr>
      </w:pPr>
    </w:p>
    <w:p w14:paraId="417AEEE5" w14:textId="77777777" w:rsidR="00296AA4" w:rsidRPr="00402815" w:rsidRDefault="00296AA4">
      <w:pPr>
        <w:pStyle w:val="a5"/>
        <w:spacing w:after="0" w:line="240" w:lineRule="auto"/>
        <w:rPr>
          <w:rFonts w:ascii="Times New Roman" w:hAnsi="Times New Roman"/>
          <w:b/>
          <w:color w:val="000000"/>
          <w:sz w:val="32"/>
          <w:szCs w:val="32"/>
          <w:lang w:val="en-US"/>
        </w:rPr>
      </w:pPr>
    </w:p>
    <w:p w14:paraId="34DA0297" w14:textId="77777777" w:rsidR="005E1A37" w:rsidRDefault="005E1A37">
      <w:pPr>
        <w:pStyle w:val="a5"/>
        <w:spacing w:after="0" w:line="240" w:lineRule="auto"/>
        <w:rPr>
          <w:rFonts w:hint="eastAsia"/>
          <w:b/>
          <w:bCs/>
          <w:sz w:val="32"/>
          <w:szCs w:val="32"/>
          <w:lang w:val="en-US"/>
        </w:rPr>
      </w:pPr>
    </w:p>
    <w:p w14:paraId="29795D1C" w14:textId="77777777" w:rsidR="005E1A37" w:rsidRDefault="005E1A37">
      <w:pPr>
        <w:pStyle w:val="a5"/>
        <w:spacing w:after="0" w:line="240" w:lineRule="auto"/>
        <w:rPr>
          <w:rFonts w:hint="eastAsia"/>
          <w:b/>
          <w:bCs/>
          <w:sz w:val="32"/>
          <w:szCs w:val="32"/>
          <w:lang w:val="en-US"/>
        </w:rPr>
      </w:pPr>
    </w:p>
    <w:p w14:paraId="0084791C" w14:textId="77777777" w:rsidR="005E1A37" w:rsidRDefault="005E1A37">
      <w:pPr>
        <w:pStyle w:val="a5"/>
        <w:spacing w:after="0" w:line="240" w:lineRule="auto"/>
        <w:rPr>
          <w:rFonts w:hint="eastAsia"/>
          <w:b/>
          <w:bCs/>
          <w:sz w:val="32"/>
          <w:szCs w:val="32"/>
          <w:lang w:val="en-US"/>
        </w:rPr>
      </w:pPr>
    </w:p>
    <w:p w14:paraId="5F2BD73D" w14:textId="77777777" w:rsidR="005E1A37" w:rsidRDefault="005E1A37">
      <w:pPr>
        <w:pStyle w:val="a5"/>
        <w:spacing w:after="0" w:line="240" w:lineRule="auto"/>
        <w:rPr>
          <w:rFonts w:hint="eastAsia"/>
          <w:b/>
          <w:bCs/>
          <w:sz w:val="32"/>
          <w:szCs w:val="32"/>
          <w:lang w:val="en-US"/>
        </w:rPr>
      </w:pPr>
    </w:p>
    <w:p w14:paraId="002B385C" w14:textId="77777777" w:rsidR="005E1A37" w:rsidRDefault="005E1A37" w:rsidP="005E1A37">
      <w:pPr>
        <w:pStyle w:val="a5"/>
        <w:spacing w:after="0" w:line="240" w:lineRule="auto"/>
        <w:jc w:val="center"/>
        <w:rPr>
          <w:rFonts w:hint="eastAsia"/>
          <w:b/>
          <w:bCs/>
          <w:sz w:val="32"/>
          <w:szCs w:val="32"/>
          <w:lang w:val="en-US"/>
        </w:rPr>
      </w:pPr>
    </w:p>
    <w:p w14:paraId="242BA288" w14:textId="356F0BFA" w:rsidR="00296AA4" w:rsidRPr="00402815" w:rsidRDefault="00FF5D7E" w:rsidP="005E1A37">
      <w:pPr>
        <w:pStyle w:val="a5"/>
        <w:spacing w:after="0" w:line="240" w:lineRule="auto"/>
        <w:jc w:val="center"/>
        <w:rPr>
          <w:rFonts w:ascii="Times New Roman" w:hAnsi="Times New Roman"/>
          <w:b/>
          <w:color w:val="000000"/>
          <w:sz w:val="32"/>
          <w:szCs w:val="32"/>
          <w:lang w:val="en-US"/>
        </w:rPr>
      </w:pPr>
      <w:r>
        <w:rPr>
          <w:b/>
          <w:bCs/>
          <w:sz w:val="32"/>
          <w:szCs w:val="32"/>
        </w:rPr>
        <w:t>Панорамная</w:t>
      </w:r>
      <w:r w:rsidRPr="00402815">
        <w:rPr>
          <w:b/>
          <w:bCs/>
          <w:sz w:val="32"/>
          <w:szCs w:val="32"/>
          <w:lang w:val="en-US"/>
        </w:rPr>
        <w:t xml:space="preserve"> </w:t>
      </w:r>
      <w:r>
        <w:rPr>
          <w:b/>
          <w:bCs/>
          <w:sz w:val="32"/>
          <w:szCs w:val="32"/>
        </w:rPr>
        <w:t>экскурсия</w:t>
      </w:r>
      <w:r w:rsidRPr="00402815">
        <w:rPr>
          <w:b/>
          <w:bCs/>
          <w:sz w:val="32"/>
          <w:szCs w:val="32"/>
          <w:lang w:val="en-US"/>
        </w:rPr>
        <w:t xml:space="preserve"> </w:t>
      </w:r>
      <w:r>
        <w:rPr>
          <w:b/>
          <w:bCs/>
          <w:sz w:val="32"/>
          <w:szCs w:val="32"/>
        </w:rPr>
        <w:t>по</w:t>
      </w:r>
      <w:r w:rsidRPr="00402815">
        <w:rPr>
          <w:b/>
          <w:bCs/>
          <w:sz w:val="32"/>
          <w:szCs w:val="32"/>
          <w:lang w:val="en-US"/>
        </w:rPr>
        <w:t xml:space="preserve"> </w:t>
      </w:r>
      <w:r>
        <w:rPr>
          <w:b/>
          <w:bCs/>
          <w:sz w:val="32"/>
          <w:szCs w:val="32"/>
        </w:rPr>
        <w:t>музею</w:t>
      </w:r>
      <w:r w:rsidRPr="00402815">
        <w:rPr>
          <w:b/>
          <w:bCs/>
          <w:sz w:val="32"/>
          <w:szCs w:val="32"/>
          <w:lang w:val="en-US"/>
        </w:rPr>
        <w:t xml:space="preserve">:  </w:t>
      </w:r>
      <w:hyperlink r:id="rId8">
        <w:r w:rsidRPr="00402815">
          <w:rPr>
            <w:rStyle w:val="a3"/>
            <w:b/>
            <w:bCs/>
            <w:lang w:val="en-US"/>
          </w:rPr>
          <w:t>https://yandex.ru/video/preview/5886492908147783201?from_type=vast&amp;parent-reqid=1760124990149945-16807818578068945391-balancer-l7leveler-kubr-yp-klg-182-BAL&amp;text=</w:t>
        </w:r>
        <w:r>
          <w:rPr>
            <w:rStyle w:val="a3"/>
            <w:b/>
            <w:bCs/>
          </w:rPr>
          <w:t>музей</w:t>
        </w:r>
        <w:r w:rsidRPr="00402815">
          <w:rPr>
            <w:rStyle w:val="a3"/>
            <w:b/>
            <w:bCs/>
            <w:lang w:val="en-US"/>
          </w:rPr>
          <w:t>+</w:t>
        </w:r>
        <w:r>
          <w:rPr>
            <w:rStyle w:val="a3"/>
            <w:b/>
            <w:bCs/>
          </w:rPr>
          <w:t>толстой</w:t>
        </w:r>
        <w:r w:rsidRPr="00402815">
          <w:rPr>
            <w:rStyle w:val="a3"/>
            <w:b/>
            <w:bCs/>
            <w:lang w:val="en-US"/>
          </w:rPr>
          <w:t>+</w:t>
        </w:r>
        <w:r>
          <w:rPr>
            <w:rStyle w:val="a3"/>
            <w:b/>
            <w:bCs/>
          </w:rPr>
          <w:t>война</w:t>
        </w:r>
        <w:r w:rsidRPr="00402815">
          <w:rPr>
            <w:rStyle w:val="a3"/>
            <w:b/>
            <w:bCs/>
            <w:lang w:val="en-US"/>
          </w:rPr>
          <w:t>+</w:t>
        </w:r>
        <w:r>
          <w:rPr>
            <w:rStyle w:val="a3"/>
            <w:b/>
            <w:bCs/>
          </w:rPr>
          <w:t>и</w:t>
        </w:r>
        <w:r w:rsidRPr="00402815">
          <w:rPr>
            <w:rStyle w:val="a3"/>
            <w:b/>
            <w:bCs/>
            <w:lang w:val="en-US"/>
          </w:rPr>
          <w:t>+</w:t>
        </w:r>
        <w:r>
          <w:rPr>
            <w:rStyle w:val="a3"/>
            <w:b/>
            <w:bCs/>
          </w:rPr>
          <w:t>мир</w:t>
        </w:r>
        <w:r w:rsidRPr="00402815">
          <w:rPr>
            <w:rStyle w:val="a3"/>
            <w:b/>
            <w:bCs/>
            <w:lang w:val="en-US"/>
          </w:rPr>
          <w:t>+</w:t>
        </w:r>
        <w:r>
          <w:rPr>
            <w:rStyle w:val="a3"/>
            <w:b/>
            <w:bCs/>
          </w:rPr>
          <w:t>в</w:t>
        </w:r>
        <w:r w:rsidRPr="00402815">
          <w:rPr>
            <w:rStyle w:val="a3"/>
            <w:b/>
            <w:bCs/>
            <w:lang w:val="en-US"/>
          </w:rPr>
          <w:t>+</w:t>
        </w:r>
        <w:r>
          <w:rPr>
            <w:rStyle w:val="a3"/>
            <w:b/>
            <w:bCs/>
          </w:rPr>
          <w:t>москве</w:t>
        </w:r>
        <w:r w:rsidRPr="00402815">
          <w:rPr>
            <w:rStyle w:val="a3"/>
            <w:b/>
            <w:bCs/>
            <w:lang w:val="en-US"/>
          </w:rPr>
          <w:t>+</w:t>
        </w:r>
        <w:r>
          <w:rPr>
            <w:rStyle w:val="a3"/>
            <w:b/>
            <w:bCs/>
          </w:rPr>
          <w:t>вднх</w:t>
        </w:r>
        <w:r w:rsidRPr="00402815">
          <w:rPr>
            <w:rStyle w:val="a3"/>
            <w:b/>
            <w:bCs/>
            <w:lang w:val="en-US"/>
          </w:rPr>
          <w:t>+</w:t>
        </w:r>
        <w:r>
          <w:rPr>
            <w:rStyle w:val="a3"/>
            <w:b/>
            <w:bCs/>
          </w:rPr>
          <w:t>панорамная</w:t>
        </w:r>
        <w:r w:rsidRPr="00402815">
          <w:rPr>
            <w:rStyle w:val="a3"/>
            <w:b/>
            <w:bCs/>
            <w:lang w:val="en-US"/>
          </w:rPr>
          <w:t>+</w:t>
        </w:r>
        <w:r>
          <w:rPr>
            <w:rStyle w:val="a3"/>
            <w:b/>
            <w:bCs/>
          </w:rPr>
          <w:t>экскурсия</w:t>
        </w:r>
      </w:hyperlink>
    </w:p>
    <w:p w14:paraId="3906FEFE" w14:textId="77777777" w:rsidR="00296AA4" w:rsidRPr="00402815" w:rsidRDefault="00296AA4">
      <w:pPr>
        <w:pStyle w:val="a5"/>
        <w:spacing w:after="0" w:line="240" w:lineRule="auto"/>
        <w:rPr>
          <w:rFonts w:ascii="Times New Roman" w:hAnsi="Times New Roman"/>
          <w:b/>
          <w:color w:val="000000"/>
          <w:sz w:val="32"/>
          <w:szCs w:val="32"/>
          <w:lang w:val="en-US"/>
        </w:rPr>
      </w:pPr>
    </w:p>
    <w:p w14:paraId="5C7129F8" w14:textId="3B42CE86" w:rsidR="00296AA4" w:rsidRPr="00FF5D7E" w:rsidRDefault="00FF5D7E">
      <w:pPr>
        <w:pStyle w:val="a5"/>
        <w:spacing w:after="0" w:line="240" w:lineRule="auto"/>
        <w:jc w:val="both"/>
        <w:rPr>
          <w:rFonts w:ascii="Times New Roman" w:hAnsi="Times New Roman"/>
          <w:b/>
          <w:color w:val="000000"/>
          <w:sz w:val="32"/>
          <w:szCs w:val="32"/>
        </w:rPr>
      </w:pPr>
      <w:r>
        <w:rPr>
          <w:rFonts w:ascii="Times New Roman" w:hAnsi="Times New Roman"/>
        </w:rPr>
        <w:t xml:space="preserve">Рабочий лист для дистанционной работы содержит задания, которые возможно выполнить, используя панорамную экскурсию по музею, а также фотоматериалы (см. </w:t>
      </w:r>
      <w:r w:rsidR="005E1A37">
        <w:rPr>
          <w:rFonts w:ascii="Times New Roman" w:hAnsi="Times New Roman"/>
        </w:rPr>
        <w:t>П</w:t>
      </w:r>
      <w:r>
        <w:rPr>
          <w:rFonts w:ascii="Times New Roman" w:hAnsi="Times New Roman"/>
        </w:rPr>
        <w:t>риложение)</w:t>
      </w:r>
      <w:r w:rsidR="005E1A37">
        <w:rPr>
          <w:rFonts w:ascii="Times New Roman" w:hAnsi="Times New Roman"/>
        </w:rPr>
        <w:t>.</w:t>
      </w:r>
      <w:r>
        <w:rPr>
          <w:rFonts w:ascii="Times New Roman" w:hAnsi="Times New Roman"/>
        </w:rPr>
        <w:t xml:space="preserve"> </w:t>
      </w:r>
      <w:r w:rsidR="005E1A37">
        <w:rPr>
          <w:rFonts w:ascii="Times New Roman" w:hAnsi="Times New Roman"/>
        </w:rPr>
        <w:t>П</w:t>
      </w:r>
      <w:r>
        <w:rPr>
          <w:rFonts w:ascii="Times New Roman" w:hAnsi="Times New Roman"/>
        </w:rPr>
        <w:t>редлагаемые материалы</w:t>
      </w:r>
      <w:r w:rsidR="005E1A37">
        <w:rPr>
          <w:rFonts w:ascii="Times New Roman" w:hAnsi="Times New Roman"/>
        </w:rPr>
        <w:t xml:space="preserve"> можно</w:t>
      </w:r>
      <w:r>
        <w:rPr>
          <w:rFonts w:ascii="Times New Roman" w:hAnsi="Times New Roman"/>
        </w:rPr>
        <w:t xml:space="preserve"> полностью или частично.</w:t>
      </w:r>
    </w:p>
    <w:p w14:paraId="7C63E4CF" w14:textId="77777777" w:rsidR="00296AA4" w:rsidRPr="00FF5D7E" w:rsidRDefault="00296AA4">
      <w:pPr>
        <w:pStyle w:val="a5"/>
        <w:spacing w:after="0" w:line="240" w:lineRule="auto"/>
        <w:rPr>
          <w:rFonts w:ascii="Times New Roman" w:hAnsi="Times New Roman"/>
          <w:b/>
          <w:color w:val="000000"/>
          <w:sz w:val="32"/>
          <w:szCs w:val="32"/>
        </w:rPr>
      </w:pPr>
    </w:p>
    <w:p w14:paraId="076F239E" w14:textId="3352387F" w:rsidR="00296AA4" w:rsidRPr="00402815" w:rsidRDefault="00FF5D7E">
      <w:pPr>
        <w:pStyle w:val="a5"/>
        <w:spacing w:after="0" w:line="240" w:lineRule="auto"/>
        <w:rPr>
          <w:rFonts w:ascii="Times New Roman" w:hAnsi="Times New Roman"/>
          <w:b/>
          <w:color w:val="000000"/>
          <w:sz w:val="32"/>
          <w:szCs w:val="32"/>
        </w:rPr>
      </w:pPr>
      <w:r>
        <w:rPr>
          <w:rFonts w:ascii="Times New Roman" w:hAnsi="Times New Roman"/>
          <w:b/>
          <w:color w:val="000000"/>
          <w:sz w:val="32"/>
          <w:szCs w:val="32"/>
          <w:lang w:val="en-US"/>
        </w:rPr>
        <w:t>Hall</w:t>
      </w:r>
      <w:r w:rsidRPr="00402815">
        <w:rPr>
          <w:rFonts w:ascii="Times New Roman" w:hAnsi="Times New Roman"/>
          <w:b/>
          <w:color w:val="000000"/>
          <w:sz w:val="32"/>
          <w:szCs w:val="32"/>
        </w:rPr>
        <w:t xml:space="preserve"> 1. </w:t>
      </w:r>
      <w:r>
        <w:rPr>
          <w:rFonts w:ascii="Times New Roman" w:hAnsi="Times New Roman"/>
          <w:b/>
          <w:color w:val="000000"/>
          <w:sz w:val="32"/>
          <w:szCs w:val="32"/>
          <w:lang w:val="en-US"/>
        </w:rPr>
        <w:t>The</w:t>
      </w:r>
      <w:r w:rsidRPr="00402815">
        <w:rPr>
          <w:rFonts w:ascii="Times New Roman" w:hAnsi="Times New Roman"/>
          <w:b/>
          <w:color w:val="000000"/>
          <w:sz w:val="32"/>
          <w:szCs w:val="32"/>
        </w:rPr>
        <w:t xml:space="preserve"> </w:t>
      </w:r>
      <w:r>
        <w:rPr>
          <w:rFonts w:ascii="Times New Roman" w:hAnsi="Times New Roman"/>
          <w:b/>
          <w:color w:val="000000"/>
          <w:sz w:val="32"/>
          <w:szCs w:val="32"/>
          <w:lang w:val="en-US"/>
        </w:rPr>
        <w:t>Central</w:t>
      </w:r>
      <w:r w:rsidRPr="00402815">
        <w:rPr>
          <w:rFonts w:ascii="Times New Roman" w:hAnsi="Times New Roman"/>
          <w:b/>
          <w:color w:val="000000"/>
          <w:sz w:val="32"/>
          <w:szCs w:val="32"/>
        </w:rPr>
        <w:t xml:space="preserve"> </w:t>
      </w:r>
      <w:r>
        <w:rPr>
          <w:rFonts w:ascii="Times New Roman" w:hAnsi="Times New Roman"/>
          <w:b/>
          <w:color w:val="000000"/>
          <w:sz w:val="32"/>
          <w:szCs w:val="32"/>
          <w:lang w:val="en-US"/>
        </w:rPr>
        <w:t>Hall</w:t>
      </w:r>
      <w:r w:rsidRPr="00402815">
        <w:rPr>
          <w:rFonts w:ascii="Times New Roman" w:hAnsi="Times New Roman"/>
          <w:b/>
          <w:color w:val="000000"/>
          <w:sz w:val="32"/>
          <w:szCs w:val="32"/>
        </w:rPr>
        <w:t xml:space="preserve"> </w:t>
      </w:r>
    </w:p>
    <w:p w14:paraId="4DB624FC" w14:textId="77777777" w:rsidR="00296AA4" w:rsidRPr="00402815" w:rsidRDefault="00296AA4">
      <w:pPr>
        <w:pStyle w:val="a5"/>
        <w:spacing w:after="0" w:line="240" w:lineRule="auto"/>
        <w:rPr>
          <w:rFonts w:ascii="Times New Roman" w:hAnsi="Times New Roman"/>
          <w:b/>
          <w:color w:val="000000"/>
          <w:sz w:val="32"/>
          <w:szCs w:val="32"/>
        </w:rPr>
      </w:pPr>
    </w:p>
    <w:p w14:paraId="5FB5C76A" w14:textId="77777777" w:rsidR="00296AA4" w:rsidRPr="005E1A37" w:rsidRDefault="00FF5D7E">
      <w:pPr>
        <w:pStyle w:val="a5"/>
        <w:spacing w:after="0" w:line="240" w:lineRule="auto"/>
        <w:rPr>
          <w:rFonts w:ascii="Times New Roman" w:hAnsi="Times New Roman"/>
          <w:b/>
          <w:color w:val="000000"/>
          <w:sz w:val="28"/>
          <w:szCs w:val="28"/>
          <w:lang w:val="en-US"/>
        </w:rPr>
      </w:pPr>
      <w:r w:rsidRPr="005E1A37">
        <w:rPr>
          <w:rFonts w:ascii="Times New Roman" w:hAnsi="Times New Roman"/>
          <w:b/>
          <w:color w:val="000000"/>
          <w:sz w:val="28"/>
          <w:szCs w:val="28"/>
          <w:lang w:val="en-US"/>
        </w:rPr>
        <w:t>Task 1. Warm-up</w:t>
      </w:r>
    </w:p>
    <w:p w14:paraId="5BB00E9D" w14:textId="77777777" w:rsidR="00296AA4" w:rsidRDefault="00FF5D7E">
      <w:pPr>
        <w:pStyle w:val="a5"/>
        <w:spacing w:after="0" w:line="240" w:lineRule="auto"/>
        <w:jc w:val="both"/>
        <w:rPr>
          <w:rFonts w:ascii="Times New Roman" w:hAnsi="Times New Roman"/>
          <w:b/>
          <w:color w:val="000000"/>
          <w:sz w:val="32"/>
          <w:szCs w:val="32"/>
          <w:lang w:val="en-US"/>
        </w:rPr>
      </w:pPr>
      <w:r>
        <w:rPr>
          <w:rFonts w:ascii="Times New Roman" w:hAnsi="Times New Roman"/>
          <w:sz w:val="28"/>
          <w:szCs w:val="28"/>
          <w:lang w:val="en-US"/>
        </w:rPr>
        <w:tab/>
        <w:t xml:space="preserve">What do you know about the Russian literature of the 19th century, the great authors of the time? What is “War and Peace” about? Use the vocabulary to answer the questions: </w:t>
      </w:r>
      <w:r>
        <w:rPr>
          <w:rFonts w:ascii="Times New Roman" w:hAnsi="Times New Roman"/>
          <w:i/>
          <w:iCs/>
          <w:sz w:val="28"/>
          <w:szCs w:val="28"/>
          <w:lang w:val="en-US"/>
        </w:rPr>
        <w:t>biography, novelist, philosopher, moralist, pacifist, aristocratic family, landowner, serf, serfdom, realism, epic novel, historical context, the Napoleonic Wars, the Battle of Borodino, patriotism, courage, fate, destiny, search for meaning, aristocracy, gentry, peasant, uniform, weapon, manuscript, portrait, artifact, exhibit, curator.</w:t>
      </w:r>
    </w:p>
    <w:p w14:paraId="0C2D8676" w14:textId="77777777" w:rsidR="00296AA4" w:rsidRDefault="00FF5D7E">
      <w:pPr>
        <w:pStyle w:val="a5"/>
        <w:spacing w:after="0" w:line="240" w:lineRule="auto"/>
        <w:jc w:val="both"/>
        <w:rPr>
          <w:rFonts w:ascii="Times New Roman" w:hAnsi="Times New Roman"/>
          <w:b/>
          <w:color w:val="000000"/>
          <w:sz w:val="32"/>
          <w:szCs w:val="32"/>
          <w:lang w:val="en-US"/>
        </w:rPr>
      </w:pPr>
      <w:r>
        <w:rPr>
          <w:rFonts w:ascii="Times New Roman" w:hAnsi="Times New Roman"/>
          <w:i/>
          <w:i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C2626" w14:textId="77777777" w:rsidR="00296AA4" w:rsidRPr="00FF5D7E" w:rsidRDefault="00FF5D7E">
      <w:pPr>
        <w:jc w:val="both"/>
        <w:rPr>
          <w:rFonts w:ascii="Times New Roman" w:hAnsi="Times New Roman"/>
          <w:sz w:val="28"/>
          <w:szCs w:val="28"/>
          <w:lang w:val="en-US"/>
        </w:rPr>
      </w:pPr>
      <w:r>
        <w:rPr>
          <w:rFonts w:ascii="Times New Roman" w:hAnsi="Times New Roman"/>
          <w:sz w:val="28"/>
          <w:szCs w:val="28"/>
          <w:lang w:val="en-US"/>
        </w:rPr>
        <w:t xml:space="preserve">  </w:t>
      </w:r>
    </w:p>
    <w:p w14:paraId="20A04C02" w14:textId="77777777" w:rsidR="00296AA4" w:rsidRPr="005E1A37" w:rsidRDefault="00FF5D7E">
      <w:pPr>
        <w:jc w:val="both"/>
        <w:rPr>
          <w:rFonts w:ascii="Times New Roman" w:hAnsi="Times New Roman"/>
          <w:sz w:val="28"/>
          <w:szCs w:val="28"/>
          <w:lang w:val="en-US"/>
        </w:rPr>
      </w:pPr>
      <w:r w:rsidRPr="005E1A37">
        <w:rPr>
          <w:rFonts w:ascii="Times New Roman" w:hAnsi="Times New Roman"/>
          <w:b/>
          <w:color w:val="000000"/>
          <w:sz w:val="28"/>
          <w:szCs w:val="28"/>
          <w:lang w:val="en-US"/>
        </w:rPr>
        <w:lastRenderedPageBreak/>
        <w:t>Task 2. Warm-up</w:t>
      </w:r>
    </w:p>
    <w:p w14:paraId="4090B827" w14:textId="7C01390E" w:rsidR="00296AA4" w:rsidRDefault="00FF5D7E">
      <w:pPr>
        <w:jc w:val="both"/>
        <w:rPr>
          <w:rFonts w:ascii="Times New Roman" w:hAnsi="Times New Roman"/>
          <w:sz w:val="28"/>
          <w:szCs w:val="28"/>
          <w:lang w:val="en-US"/>
        </w:rPr>
      </w:pPr>
      <w:r>
        <w:rPr>
          <w:rFonts w:ascii="Times New Roman" w:hAnsi="Times New Roman"/>
          <w:sz w:val="28"/>
          <w:szCs w:val="28"/>
          <w:lang w:val="en-US"/>
        </w:rPr>
        <w:tab/>
        <w:t>Work in groups. Look at the sculpture of Leo Tolsto</w:t>
      </w:r>
      <w:r w:rsidR="005E1A37">
        <w:rPr>
          <w:rFonts w:ascii="Times New Roman" w:hAnsi="Times New Roman"/>
          <w:sz w:val="28"/>
          <w:szCs w:val="28"/>
          <w:lang w:val="en-US"/>
        </w:rPr>
        <w:t>y</w:t>
      </w:r>
      <w:r>
        <w:rPr>
          <w:rFonts w:ascii="Times New Roman" w:hAnsi="Times New Roman"/>
          <w:sz w:val="28"/>
          <w:szCs w:val="28"/>
          <w:lang w:val="en-US"/>
        </w:rPr>
        <w:t xml:space="preserve"> and study</w:t>
      </w:r>
      <w:r>
        <w:rPr>
          <w:rFonts w:ascii="Times New Roman" w:hAnsi="Times New Roman"/>
          <w:color w:val="000000"/>
          <w:sz w:val="28"/>
          <w:szCs w:val="28"/>
          <w:lang w:val="en-US"/>
        </w:rPr>
        <w:t xml:space="preserve"> the holographic image in the farther part of the hall. Use the information to the exhibits in the hall to do the task. Explain the meanings of the adjectives </w:t>
      </w:r>
      <w:r>
        <w:rPr>
          <w:rFonts w:ascii="Times New Roman" w:hAnsi="Times New Roman"/>
          <w:i/>
          <w:iCs/>
          <w:color w:val="000000"/>
          <w:sz w:val="28"/>
          <w:szCs w:val="28"/>
          <w:lang w:val="en-US"/>
        </w:rPr>
        <w:t>wise, serious, thoughtful, determined, kind, stern</w:t>
      </w:r>
      <w:r>
        <w:rPr>
          <w:rFonts w:ascii="Times New Roman" w:hAnsi="Times New Roman"/>
          <w:color w:val="000000"/>
          <w:sz w:val="28"/>
          <w:szCs w:val="28"/>
          <w:lang w:val="en-US"/>
        </w:rPr>
        <w:t>. Use them to give descriptions.</w:t>
      </w:r>
    </w:p>
    <w:p w14:paraId="0AF57854" w14:textId="75C55C1D" w:rsidR="00296AA4" w:rsidRDefault="00FF5D7E">
      <w:pPr>
        <w:jc w:val="both"/>
        <w:rPr>
          <w:rFonts w:ascii="Times New Roman" w:hAnsi="Times New Roman"/>
          <w:sz w:val="28"/>
          <w:szCs w:val="28"/>
          <w:lang w:val="en-US"/>
        </w:rPr>
      </w:pPr>
      <w:r>
        <w:rPr>
          <w:rFonts w:ascii="Times New Roman" w:hAnsi="Times New Roman"/>
          <w:sz w:val="28"/>
          <w:szCs w:val="28"/>
          <w:lang w:val="en-US"/>
        </w:rPr>
        <w:tab/>
        <w:t>Group 1 researches for 3-5 key biographical facts about Leo Tolsto</w:t>
      </w:r>
      <w:r w:rsidR="005E1A37">
        <w:rPr>
          <w:rFonts w:ascii="Times New Roman" w:hAnsi="Times New Roman"/>
          <w:sz w:val="28"/>
          <w:szCs w:val="28"/>
          <w:lang w:val="en-US"/>
        </w:rPr>
        <w:t>y</w:t>
      </w:r>
      <w:r>
        <w:rPr>
          <w:rFonts w:ascii="Times New Roman" w:hAnsi="Times New Roman"/>
          <w:sz w:val="28"/>
          <w:szCs w:val="28"/>
          <w:lang w:val="en-US"/>
        </w:rPr>
        <w:t>.</w:t>
      </w:r>
    </w:p>
    <w:p w14:paraId="0615DEEC"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Group 2 researches for the historical background of the Napoleonic Wars (main events, Napoleon, Kutuzov).</w:t>
      </w:r>
    </w:p>
    <w:p w14:paraId="1015C440"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Group 3: finds out about the main characters of “War and Peace”, their personalities and roles.</w:t>
      </w:r>
    </w:p>
    <w:p w14:paraId="2E168DCA"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ab/>
        <w:t>What episodes from “War and Peace” are represented in the holographic exposition? Put the episodes in the order they follow in the novel.</w:t>
      </w:r>
    </w:p>
    <w:p w14:paraId="324A3D40"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C82EF" w14:textId="77777777" w:rsidR="00296AA4" w:rsidRDefault="00296AA4">
      <w:pPr>
        <w:jc w:val="both"/>
        <w:rPr>
          <w:rFonts w:ascii="Times New Roman" w:hAnsi="Times New Roman"/>
          <w:color w:val="000000"/>
          <w:sz w:val="28"/>
          <w:szCs w:val="28"/>
          <w:lang w:val="en-US"/>
        </w:rPr>
      </w:pPr>
    </w:p>
    <w:p w14:paraId="2637B3B8" w14:textId="77777777" w:rsidR="00296AA4" w:rsidRDefault="00FF5D7E" w:rsidP="005E1A37">
      <w:pPr>
        <w:ind w:firstLine="709"/>
        <w:jc w:val="both"/>
        <w:rPr>
          <w:rFonts w:ascii="Times New Roman" w:hAnsi="Times New Roman"/>
          <w:b/>
          <w:color w:val="000000"/>
          <w:sz w:val="32"/>
          <w:szCs w:val="32"/>
          <w:lang w:val="en-US"/>
        </w:rPr>
      </w:pPr>
      <w:r>
        <w:rPr>
          <w:rFonts w:ascii="Times New Roman" w:hAnsi="Times New Roman"/>
          <w:color w:val="000000"/>
          <w:sz w:val="28"/>
          <w:szCs w:val="28"/>
          <w:lang w:val="en-US"/>
        </w:rPr>
        <w:t>Write down more adjectives to describe the characters of “War and Peace”.</w:t>
      </w:r>
    </w:p>
    <w:p w14:paraId="41F66765"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E96775"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r>
    </w:p>
    <w:p w14:paraId="2932BE36" w14:textId="77777777" w:rsidR="00296AA4" w:rsidRPr="005E1A37" w:rsidRDefault="00FF5D7E">
      <w:pPr>
        <w:jc w:val="both"/>
        <w:rPr>
          <w:rFonts w:ascii="Times New Roman" w:hAnsi="Times New Roman"/>
          <w:b/>
          <w:color w:val="000000"/>
          <w:sz w:val="28"/>
          <w:szCs w:val="28"/>
          <w:lang w:val="en-US"/>
        </w:rPr>
      </w:pPr>
      <w:r w:rsidRPr="005E1A37">
        <w:rPr>
          <w:rFonts w:ascii="Times New Roman" w:hAnsi="Times New Roman"/>
          <w:b/>
          <w:color w:val="000000"/>
          <w:sz w:val="28"/>
          <w:szCs w:val="28"/>
          <w:lang w:val="en-US"/>
        </w:rPr>
        <w:t>Task 3. Reading/Discussion</w:t>
      </w:r>
    </w:p>
    <w:p w14:paraId="1159CF47" w14:textId="77777777" w:rsidR="005E1A37" w:rsidRDefault="00FF5D7E">
      <w:pPr>
        <w:jc w:val="both"/>
        <w:rPr>
          <w:rFonts w:ascii="Times New Roman" w:hAnsi="Times New Roman"/>
          <w:bCs/>
          <w:color w:val="000000"/>
          <w:sz w:val="28"/>
          <w:szCs w:val="28"/>
          <w:lang w:val="en-US"/>
        </w:rPr>
      </w:pPr>
      <w:r>
        <w:rPr>
          <w:rFonts w:ascii="Times New Roman" w:hAnsi="Times New Roman"/>
          <w:b/>
          <w:color w:val="000000"/>
          <w:sz w:val="32"/>
          <w:szCs w:val="32"/>
          <w:lang w:val="en-US"/>
        </w:rPr>
        <w:tab/>
      </w:r>
      <w:r w:rsidR="005E1A37" w:rsidRPr="00403EAF">
        <w:rPr>
          <w:rFonts w:ascii="Times New Roman" w:hAnsi="Times New Roman"/>
          <w:bCs/>
          <w:color w:val="000000"/>
          <w:sz w:val="28"/>
          <w:szCs w:val="28"/>
          <w:lang w:val="en-US"/>
        </w:rPr>
        <w:t xml:space="preserve">Read the statements, mark them fact (F) or opinion (O), explain why. </w:t>
      </w:r>
    </w:p>
    <w:p w14:paraId="1AB7D4C4" w14:textId="2CAF92C1" w:rsidR="00296AA4" w:rsidRPr="005E1A37" w:rsidRDefault="00FF5D7E" w:rsidP="005E1A37">
      <w:pPr>
        <w:ind w:firstLine="709"/>
        <w:jc w:val="both"/>
        <w:rPr>
          <w:rFonts w:ascii="Times New Roman" w:hAnsi="Times New Roman"/>
          <w:bCs/>
          <w:color w:val="000000"/>
          <w:sz w:val="28"/>
          <w:szCs w:val="28"/>
          <w:lang w:val="en-US"/>
        </w:rPr>
      </w:pPr>
      <w:r>
        <w:rPr>
          <w:rFonts w:ascii="Times New Roman" w:hAnsi="Times New Roman"/>
          <w:sz w:val="28"/>
          <w:szCs w:val="28"/>
          <w:lang w:val="en-US"/>
        </w:rPr>
        <w:t>Leo Tolsto</w:t>
      </w:r>
      <w:r w:rsidR="005E1A37">
        <w:rPr>
          <w:rFonts w:ascii="Times New Roman" w:hAnsi="Times New Roman"/>
          <w:sz w:val="28"/>
          <w:szCs w:val="28"/>
          <w:lang w:val="en-US"/>
        </w:rPr>
        <w:t>y</w:t>
      </w:r>
      <w:r>
        <w:rPr>
          <w:rFonts w:ascii="Times New Roman" w:hAnsi="Times New Roman"/>
          <w:sz w:val="28"/>
          <w:szCs w:val="28"/>
          <w:lang w:val="en-US"/>
        </w:rPr>
        <w:t xml:space="preserve"> came from an aristocratic family but dedicated much of his life to helping ordinary people and questioning social norms.</w:t>
      </w:r>
    </w:p>
    <w:p w14:paraId="196A310E" w14:textId="77777777" w:rsidR="00296AA4" w:rsidRDefault="00296AA4">
      <w:pPr>
        <w:jc w:val="both"/>
        <w:rPr>
          <w:rFonts w:ascii="Times New Roman" w:hAnsi="Times New Roman"/>
          <w:sz w:val="28"/>
          <w:szCs w:val="28"/>
          <w:lang w:val="en-US"/>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4471"/>
        <w:gridCol w:w="5157"/>
      </w:tblGrid>
      <w:tr w:rsidR="00296AA4" w14:paraId="0F826B02" w14:textId="77777777">
        <w:tc>
          <w:tcPr>
            <w:tcW w:w="9637" w:type="dxa"/>
            <w:gridSpan w:val="2"/>
            <w:tcBorders>
              <w:top w:val="single" w:sz="4" w:space="0" w:color="000000"/>
              <w:left w:val="single" w:sz="4" w:space="0" w:color="000000"/>
              <w:bottom w:val="single" w:sz="4" w:space="0" w:color="000000"/>
              <w:right w:val="single" w:sz="4" w:space="0" w:color="000000"/>
            </w:tcBorders>
          </w:tcPr>
          <w:p w14:paraId="19E8B55D" w14:textId="0144DCBC" w:rsidR="00296AA4" w:rsidRDefault="00FF5D7E">
            <w:pPr>
              <w:jc w:val="center"/>
              <w:rPr>
                <w:rFonts w:ascii="Times New Roman" w:hAnsi="Times New Roman"/>
                <w:b/>
                <w:bCs/>
                <w:sz w:val="28"/>
                <w:szCs w:val="28"/>
              </w:rPr>
            </w:pPr>
            <w:r>
              <w:rPr>
                <w:rFonts w:ascii="Times New Roman" w:hAnsi="Times New Roman"/>
                <w:b/>
                <w:bCs/>
                <w:sz w:val="28"/>
                <w:szCs w:val="28"/>
              </w:rPr>
              <w:t xml:space="preserve">Fact or </w:t>
            </w:r>
            <w:r w:rsidR="005E1A37">
              <w:rPr>
                <w:rFonts w:ascii="Times New Roman" w:hAnsi="Times New Roman"/>
                <w:b/>
                <w:bCs/>
                <w:sz w:val="28"/>
                <w:szCs w:val="28"/>
                <w:lang w:val="en-US"/>
              </w:rPr>
              <w:t>o</w:t>
            </w:r>
            <w:r>
              <w:rPr>
                <w:rFonts w:ascii="Times New Roman" w:hAnsi="Times New Roman"/>
                <w:b/>
                <w:bCs/>
                <w:sz w:val="28"/>
                <w:szCs w:val="28"/>
              </w:rPr>
              <w:t>pinion?</w:t>
            </w:r>
          </w:p>
        </w:tc>
      </w:tr>
      <w:tr w:rsidR="00296AA4" w14:paraId="721ABB28" w14:textId="77777777">
        <w:tc>
          <w:tcPr>
            <w:tcW w:w="4475" w:type="dxa"/>
            <w:tcBorders>
              <w:left w:val="single" w:sz="4" w:space="0" w:color="000000"/>
              <w:bottom w:val="single" w:sz="4" w:space="0" w:color="000000"/>
            </w:tcBorders>
          </w:tcPr>
          <w:p w14:paraId="194FE460" w14:textId="77777777" w:rsidR="00296AA4" w:rsidRDefault="00FF5D7E">
            <w:pPr>
              <w:pStyle w:val="user1"/>
              <w:jc w:val="center"/>
              <w:rPr>
                <w:rFonts w:ascii="Times New Roman" w:hAnsi="Times New Roman"/>
                <w:b/>
                <w:bCs/>
                <w:sz w:val="28"/>
                <w:szCs w:val="28"/>
                <w:lang w:val="en-US"/>
              </w:rPr>
            </w:pPr>
            <w:r>
              <w:rPr>
                <w:rFonts w:ascii="Times New Roman" w:hAnsi="Times New Roman"/>
                <w:b/>
                <w:bCs/>
                <w:sz w:val="28"/>
                <w:szCs w:val="28"/>
                <w:lang w:val="en-US"/>
              </w:rPr>
              <w:t>Statement</w:t>
            </w:r>
          </w:p>
        </w:tc>
        <w:tc>
          <w:tcPr>
            <w:tcW w:w="5162" w:type="dxa"/>
            <w:tcBorders>
              <w:left w:val="single" w:sz="4" w:space="0" w:color="000000"/>
              <w:bottom w:val="single" w:sz="4" w:space="0" w:color="000000"/>
              <w:right w:val="single" w:sz="4" w:space="0" w:color="000000"/>
            </w:tcBorders>
          </w:tcPr>
          <w:p w14:paraId="28F8F6A4" w14:textId="77777777" w:rsidR="00296AA4" w:rsidRDefault="00FF5D7E">
            <w:pPr>
              <w:pStyle w:val="user1"/>
              <w:jc w:val="center"/>
              <w:rPr>
                <w:rFonts w:ascii="Times New Roman" w:hAnsi="Times New Roman"/>
                <w:b/>
                <w:bCs/>
                <w:sz w:val="28"/>
                <w:szCs w:val="28"/>
                <w:lang w:val="en-US"/>
              </w:rPr>
            </w:pPr>
            <w:r>
              <w:rPr>
                <w:rFonts w:ascii="Times New Roman" w:hAnsi="Times New Roman"/>
                <w:b/>
                <w:bCs/>
                <w:sz w:val="28"/>
                <w:szCs w:val="28"/>
                <w:lang w:val="en-US"/>
              </w:rPr>
              <w:t>Explanation</w:t>
            </w:r>
          </w:p>
        </w:tc>
      </w:tr>
      <w:tr w:rsidR="00296AA4" w:rsidRPr="00402815" w14:paraId="0ADC48E0" w14:textId="77777777">
        <w:tc>
          <w:tcPr>
            <w:tcW w:w="4475" w:type="dxa"/>
            <w:tcBorders>
              <w:left w:val="single" w:sz="4" w:space="0" w:color="000000"/>
              <w:bottom w:val="single" w:sz="4" w:space="0" w:color="000000"/>
            </w:tcBorders>
          </w:tcPr>
          <w:p w14:paraId="068AD59C"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Tolstoy was a wealthy landowner.</w:t>
            </w:r>
          </w:p>
          <w:p w14:paraId="173180B0"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6122B08F" w14:textId="77777777" w:rsidR="00296AA4" w:rsidRDefault="00296AA4">
            <w:pPr>
              <w:pStyle w:val="user1"/>
              <w:jc w:val="both"/>
              <w:rPr>
                <w:rFonts w:ascii="Times New Roman" w:hAnsi="Times New Roman"/>
                <w:sz w:val="28"/>
                <w:szCs w:val="28"/>
                <w:lang w:val="en-US"/>
              </w:rPr>
            </w:pPr>
          </w:p>
        </w:tc>
      </w:tr>
      <w:tr w:rsidR="00296AA4" w:rsidRPr="00402815" w14:paraId="4E0FF0BE" w14:textId="77777777">
        <w:tc>
          <w:tcPr>
            <w:tcW w:w="4475" w:type="dxa"/>
            <w:tcBorders>
              <w:left w:val="single" w:sz="4" w:space="0" w:color="000000"/>
              <w:bottom w:val="single" w:sz="4" w:space="0" w:color="000000"/>
            </w:tcBorders>
          </w:tcPr>
          <w:p w14:paraId="3FE4749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He believed in living a simple life.</w:t>
            </w:r>
          </w:p>
          <w:p w14:paraId="3A58CB8C"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7B8590C6" w14:textId="77777777" w:rsidR="00296AA4" w:rsidRDefault="00296AA4">
            <w:pPr>
              <w:pStyle w:val="user1"/>
              <w:jc w:val="both"/>
              <w:rPr>
                <w:rFonts w:ascii="Times New Roman" w:hAnsi="Times New Roman"/>
                <w:sz w:val="28"/>
                <w:szCs w:val="28"/>
                <w:lang w:val="en-US"/>
              </w:rPr>
            </w:pPr>
          </w:p>
        </w:tc>
      </w:tr>
      <w:tr w:rsidR="00296AA4" w14:paraId="22DF4493" w14:textId="77777777">
        <w:tc>
          <w:tcPr>
            <w:tcW w:w="4475" w:type="dxa"/>
            <w:tcBorders>
              <w:left w:val="single" w:sz="4" w:space="0" w:color="000000"/>
              <w:bottom w:val="single" w:sz="4" w:space="0" w:color="000000"/>
            </w:tcBorders>
          </w:tcPr>
          <w:p w14:paraId="549389C1" w14:textId="77777777" w:rsidR="00296AA4" w:rsidRDefault="00FF5D7E">
            <w:pPr>
              <w:jc w:val="both"/>
              <w:rPr>
                <w:rFonts w:ascii="Times New Roman" w:hAnsi="Times New Roman"/>
                <w:sz w:val="28"/>
                <w:szCs w:val="28"/>
              </w:rPr>
            </w:pPr>
            <w:r>
              <w:rPr>
                <w:rFonts w:ascii="Times New Roman" w:hAnsi="Times New Roman"/>
                <w:sz w:val="28"/>
                <w:szCs w:val="28"/>
              </w:rPr>
              <w:t>He was a pacifist.</w:t>
            </w:r>
          </w:p>
          <w:p w14:paraId="3B189E0F" w14:textId="77777777" w:rsidR="00296AA4" w:rsidRDefault="00296AA4">
            <w:pPr>
              <w:jc w:val="both"/>
              <w:rPr>
                <w:rFonts w:ascii="Times New Roman" w:hAnsi="Times New Roman"/>
                <w:sz w:val="28"/>
                <w:szCs w:val="28"/>
              </w:rPr>
            </w:pPr>
          </w:p>
        </w:tc>
        <w:tc>
          <w:tcPr>
            <w:tcW w:w="5162" w:type="dxa"/>
            <w:tcBorders>
              <w:left w:val="single" w:sz="4" w:space="0" w:color="000000"/>
              <w:bottom w:val="single" w:sz="4" w:space="0" w:color="000000"/>
              <w:right w:val="single" w:sz="4" w:space="0" w:color="000000"/>
            </w:tcBorders>
          </w:tcPr>
          <w:p w14:paraId="3A748356" w14:textId="77777777" w:rsidR="00296AA4" w:rsidRDefault="00296AA4">
            <w:pPr>
              <w:pStyle w:val="user1"/>
              <w:jc w:val="both"/>
              <w:rPr>
                <w:rFonts w:ascii="Times New Roman" w:hAnsi="Times New Roman"/>
                <w:sz w:val="28"/>
                <w:szCs w:val="28"/>
              </w:rPr>
            </w:pPr>
          </w:p>
        </w:tc>
      </w:tr>
      <w:tr w:rsidR="00296AA4" w:rsidRPr="00402815" w14:paraId="1C8E4176" w14:textId="77777777">
        <w:tc>
          <w:tcPr>
            <w:tcW w:w="4475" w:type="dxa"/>
            <w:tcBorders>
              <w:left w:val="single" w:sz="4" w:space="0" w:color="000000"/>
              <w:bottom w:val="single" w:sz="4" w:space="0" w:color="000000"/>
            </w:tcBorders>
          </w:tcPr>
          <w:p w14:paraId="6A56761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His ideas are still relevant today.</w:t>
            </w:r>
          </w:p>
          <w:p w14:paraId="11FC72FF"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1CD46E0A" w14:textId="77777777" w:rsidR="00296AA4" w:rsidRDefault="00296AA4">
            <w:pPr>
              <w:pStyle w:val="user1"/>
              <w:jc w:val="both"/>
              <w:rPr>
                <w:rFonts w:ascii="Times New Roman" w:hAnsi="Times New Roman"/>
                <w:sz w:val="28"/>
                <w:szCs w:val="28"/>
                <w:lang w:val="en-US"/>
              </w:rPr>
            </w:pPr>
          </w:p>
        </w:tc>
      </w:tr>
    </w:tbl>
    <w:p w14:paraId="18721ED1" w14:textId="77777777" w:rsidR="00296AA4" w:rsidRDefault="00296AA4">
      <w:pPr>
        <w:jc w:val="both"/>
        <w:rPr>
          <w:rFonts w:ascii="Times New Roman" w:hAnsi="Times New Roman"/>
          <w:sz w:val="28"/>
          <w:szCs w:val="28"/>
          <w:lang w:val="en-US"/>
        </w:rPr>
      </w:pPr>
    </w:p>
    <w:p w14:paraId="02248D6B" w14:textId="77777777" w:rsidR="005E1A37" w:rsidRDefault="005E1A37" w:rsidP="005E1A37">
      <w:pPr>
        <w:pStyle w:val="a5"/>
        <w:spacing w:after="0" w:line="240" w:lineRule="auto"/>
        <w:rPr>
          <w:rFonts w:ascii="Times New Roman" w:hAnsi="Times New Roman"/>
          <w:b/>
          <w:color w:val="000000"/>
          <w:sz w:val="32"/>
          <w:szCs w:val="32"/>
          <w:lang w:val="en-US"/>
        </w:rPr>
      </w:pPr>
      <w:bookmarkStart w:id="0" w:name="_Hlk211258627"/>
      <w:r>
        <w:rPr>
          <w:rFonts w:ascii="Times New Roman" w:hAnsi="Times New Roman"/>
          <w:b/>
          <w:color w:val="000000"/>
          <w:sz w:val="32"/>
          <w:szCs w:val="32"/>
          <w:lang w:val="en-US"/>
        </w:rPr>
        <w:lastRenderedPageBreak/>
        <w:t xml:space="preserve">Hall 2. Peace, Hall 3. War </w:t>
      </w:r>
    </w:p>
    <w:bookmarkEnd w:id="0"/>
    <w:p w14:paraId="5707BB0C" w14:textId="77777777" w:rsidR="00296AA4" w:rsidRDefault="00296AA4">
      <w:pPr>
        <w:pStyle w:val="a5"/>
        <w:spacing w:after="0" w:line="240" w:lineRule="auto"/>
        <w:rPr>
          <w:rFonts w:ascii="Times New Roman" w:hAnsi="Times New Roman"/>
          <w:b/>
          <w:color w:val="000000"/>
          <w:sz w:val="32"/>
          <w:szCs w:val="32"/>
          <w:lang w:val="en-US"/>
        </w:rPr>
      </w:pPr>
    </w:p>
    <w:p w14:paraId="5E9F8D8E" w14:textId="76783D0D"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Leo Tolsto</w:t>
      </w:r>
      <w:r w:rsidR="005E1A37">
        <w:rPr>
          <w:rFonts w:ascii="Times New Roman" w:hAnsi="Times New Roman"/>
          <w:sz w:val="28"/>
          <w:szCs w:val="28"/>
          <w:lang w:val="en-US"/>
        </w:rPr>
        <w:t>y</w:t>
      </w:r>
      <w:r>
        <w:rPr>
          <w:rFonts w:ascii="Times New Roman" w:hAnsi="Times New Roman"/>
          <w:sz w:val="28"/>
          <w:szCs w:val="28"/>
          <w:lang w:val="en-US"/>
        </w:rPr>
        <w:t xml:space="preserve"> spent years researching this period, reading memoirs, visiting battlefields. He wanted to show not just the </w:t>
      </w:r>
      <w:r w:rsidR="005E1A37">
        <w:rPr>
          <w:rFonts w:ascii="Times New Roman" w:hAnsi="Times New Roman"/>
          <w:sz w:val="28"/>
          <w:szCs w:val="28"/>
          <w:lang w:val="en-US"/>
        </w:rPr>
        <w:t>“</w:t>
      </w:r>
      <w:r>
        <w:rPr>
          <w:rFonts w:ascii="Times New Roman" w:hAnsi="Times New Roman"/>
          <w:sz w:val="28"/>
          <w:szCs w:val="28"/>
          <w:lang w:val="en-US"/>
        </w:rPr>
        <w:t>big history</w:t>
      </w:r>
      <w:r w:rsidR="005E1A37">
        <w:rPr>
          <w:rFonts w:ascii="Times New Roman" w:hAnsi="Times New Roman"/>
          <w:sz w:val="28"/>
          <w:szCs w:val="28"/>
          <w:lang w:val="en-US"/>
        </w:rPr>
        <w:t>”</w:t>
      </w:r>
      <w:r>
        <w:rPr>
          <w:rFonts w:ascii="Times New Roman" w:hAnsi="Times New Roman"/>
          <w:sz w:val="28"/>
          <w:szCs w:val="28"/>
          <w:lang w:val="en-US"/>
        </w:rPr>
        <w:t xml:space="preserve"> but also the human experience of war, </w:t>
      </w:r>
      <w:r w:rsidR="00DA3E55">
        <w:rPr>
          <w:rFonts w:ascii="Times New Roman" w:hAnsi="Times New Roman"/>
          <w:sz w:val="28"/>
          <w:szCs w:val="28"/>
          <w:lang w:val="en-US"/>
        </w:rPr>
        <w:t>“</w:t>
      </w:r>
      <w:r>
        <w:rPr>
          <w:rFonts w:ascii="Times New Roman" w:hAnsi="Times New Roman"/>
          <w:sz w:val="28"/>
          <w:szCs w:val="28"/>
          <w:lang w:val="en-US"/>
        </w:rPr>
        <w:t>the Russian soul</w:t>
      </w:r>
      <w:r w:rsidR="00DA3E55">
        <w:rPr>
          <w:rFonts w:ascii="Times New Roman" w:hAnsi="Times New Roman"/>
          <w:sz w:val="28"/>
          <w:szCs w:val="28"/>
          <w:lang w:val="en-US"/>
        </w:rPr>
        <w:t>”</w:t>
      </w:r>
      <w:r>
        <w:rPr>
          <w:rFonts w:ascii="Times New Roman" w:hAnsi="Times New Roman"/>
          <w:sz w:val="28"/>
          <w:szCs w:val="28"/>
          <w:lang w:val="en-US"/>
        </w:rPr>
        <w:t xml:space="preserve">. Learn the information on </w:t>
      </w:r>
      <w:r w:rsidR="005E1A37">
        <w:rPr>
          <w:rFonts w:ascii="Times New Roman" w:hAnsi="Times New Roman"/>
          <w:sz w:val="28"/>
          <w:szCs w:val="28"/>
          <w:lang w:val="en-US"/>
        </w:rPr>
        <w:t>h</w:t>
      </w:r>
      <w:r>
        <w:rPr>
          <w:rFonts w:ascii="Times New Roman" w:hAnsi="Times New Roman"/>
          <w:sz w:val="28"/>
          <w:szCs w:val="28"/>
          <w:lang w:val="en-US"/>
        </w:rPr>
        <w:t xml:space="preserve">istoric </w:t>
      </w:r>
      <w:r w:rsidR="005E1A37">
        <w:rPr>
          <w:rFonts w:ascii="Times New Roman" w:hAnsi="Times New Roman"/>
          <w:sz w:val="28"/>
          <w:szCs w:val="28"/>
          <w:lang w:val="en-US"/>
        </w:rPr>
        <w:t>c</w:t>
      </w:r>
      <w:r>
        <w:rPr>
          <w:rFonts w:ascii="Times New Roman" w:hAnsi="Times New Roman"/>
          <w:sz w:val="28"/>
          <w:szCs w:val="28"/>
          <w:lang w:val="en-US"/>
        </w:rPr>
        <w:t>ontext (look at maps, military uniforms, weapons)</w:t>
      </w:r>
      <w:r w:rsidR="005E1A37">
        <w:rPr>
          <w:rFonts w:ascii="Times New Roman" w:hAnsi="Times New Roman"/>
          <w:sz w:val="28"/>
          <w:szCs w:val="28"/>
          <w:lang w:val="en-US"/>
        </w:rPr>
        <w:t>.</w:t>
      </w:r>
    </w:p>
    <w:p w14:paraId="2A066464" w14:textId="77777777" w:rsidR="00296AA4" w:rsidRDefault="00296AA4">
      <w:pPr>
        <w:jc w:val="both"/>
        <w:rPr>
          <w:rFonts w:ascii="Times New Roman" w:hAnsi="Times New Roman"/>
          <w:b/>
          <w:color w:val="000000"/>
          <w:sz w:val="28"/>
          <w:szCs w:val="28"/>
          <w:lang w:val="en-US"/>
        </w:rPr>
      </w:pPr>
    </w:p>
    <w:p w14:paraId="52462812" w14:textId="77777777"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Task 4. Speaking</w:t>
      </w:r>
    </w:p>
    <w:p w14:paraId="687C08E9"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Answer the questions: What was the significance of the Battle of Borodino? Who were the key military leaders involved on both sides? List 3 key historic events or figures from this period shown in the exhibits.</w:t>
      </w:r>
    </w:p>
    <w:p w14:paraId="796ED2B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26503" w14:textId="77777777" w:rsidR="00DA3E55" w:rsidRDefault="00DA3E55">
      <w:pPr>
        <w:jc w:val="both"/>
        <w:rPr>
          <w:rFonts w:ascii="Times New Roman" w:hAnsi="Times New Roman"/>
          <w:sz w:val="28"/>
          <w:szCs w:val="28"/>
          <w:lang w:val="en-US"/>
        </w:rPr>
      </w:pPr>
    </w:p>
    <w:p w14:paraId="2B95E0C4" w14:textId="098FFC65"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 xml:space="preserve">What feelings and emotions do these exhibits (uniforms, weapons) evoke in you? How do you think ordinary people felt during these wars? (Vocabulary reminder: </w:t>
      </w:r>
      <w:r>
        <w:rPr>
          <w:rFonts w:ascii="Times New Roman" w:hAnsi="Times New Roman"/>
          <w:i/>
          <w:iCs/>
          <w:sz w:val="28"/>
          <w:szCs w:val="28"/>
          <w:lang w:val="en-US"/>
        </w:rPr>
        <w:t>fear, courage, patriotism, suffering, hope, despair</w:t>
      </w:r>
      <w:r>
        <w:rPr>
          <w:rFonts w:ascii="Times New Roman" w:hAnsi="Times New Roman"/>
          <w:sz w:val="28"/>
          <w:szCs w:val="28"/>
          <w:lang w:val="en-US"/>
        </w:rPr>
        <w:t>)</w:t>
      </w:r>
    </w:p>
    <w:p w14:paraId="2FDC7A79" w14:textId="77777777" w:rsidR="00296AA4" w:rsidRDefault="00296AA4">
      <w:pPr>
        <w:jc w:val="both"/>
        <w:rPr>
          <w:rFonts w:ascii="Times New Roman" w:hAnsi="Times New Roman"/>
          <w:sz w:val="28"/>
          <w:szCs w:val="28"/>
          <w:lang w:val="en-US"/>
        </w:rPr>
      </w:pPr>
    </w:p>
    <w:p w14:paraId="3853416F" w14:textId="77777777" w:rsidR="00296AA4" w:rsidRDefault="00296AA4">
      <w:pPr>
        <w:jc w:val="both"/>
        <w:rPr>
          <w:rFonts w:ascii="Times New Roman" w:hAnsi="Times New Roman"/>
          <w:b/>
          <w:color w:val="000000"/>
          <w:sz w:val="28"/>
          <w:szCs w:val="28"/>
          <w:lang w:val="en-US"/>
        </w:rPr>
      </w:pPr>
    </w:p>
    <w:p w14:paraId="6D02121E" w14:textId="77777777"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Task 5. Character Match &amp; Description (Reading/Discussion)</w:t>
      </w:r>
    </w:p>
    <w:p w14:paraId="037DFE17" w14:textId="7485BD12"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Here you can see illustrations from ’War and Peace’, descriptions of its main characters, and objects that recreate the aristocratic life of the time. These are the worlds of the Rostovs, the Bolkonsk</w:t>
      </w:r>
      <w:r w:rsidR="00DA3E55">
        <w:rPr>
          <w:rFonts w:ascii="Times New Roman" w:hAnsi="Times New Roman"/>
          <w:sz w:val="28"/>
          <w:szCs w:val="28"/>
          <w:lang w:val="en-US"/>
        </w:rPr>
        <w:t>y</w:t>
      </w:r>
      <w:r>
        <w:rPr>
          <w:rFonts w:ascii="Times New Roman" w:hAnsi="Times New Roman"/>
          <w:sz w:val="28"/>
          <w:szCs w:val="28"/>
          <w:lang w:val="en-US"/>
        </w:rPr>
        <w:t>s, and the Bezukhovs.</w:t>
      </w:r>
    </w:p>
    <w:p w14:paraId="13896F2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Find short descriptions of Pierre, Natasha, and Andrei among the exhibits. Which character do you find most interesting and why? How do their personal journeys reflect the themes of the novel (love, search for meaning, destiny)?</w:t>
      </w:r>
    </w:p>
    <w:p w14:paraId="1A79165D"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Choose one character from “War and Peace” and describe their personality in 2-3 sentences.</w:t>
      </w:r>
    </w:p>
    <w:p w14:paraId="325BAB4D"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787B0" w14:textId="77777777" w:rsidR="00296AA4" w:rsidRDefault="00296AA4">
      <w:pPr>
        <w:jc w:val="both"/>
        <w:rPr>
          <w:rFonts w:ascii="Times New Roman" w:hAnsi="Times New Roman"/>
          <w:sz w:val="28"/>
          <w:szCs w:val="28"/>
          <w:lang w:val="en-US"/>
        </w:rPr>
      </w:pPr>
    </w:p>
    <w:p w14:paraId="5EAD0ED4" w14:textId="77777777" w:rsidR="00296AA4" w:rsidRDefault="00FF5D7E">
      <w:pPr>
        <w:rPr>
          <w:rFonts w:ascii="Times New Roman" w:hAnsi="Times New Roman"/>
          <w:sz w:val="28"/>
          <w:szCs w:val="28"/>
          <w:lang w:val="en-US"/>
        </w:rPr>
      </w:pPr>
      <w:r>
        <w:rPr>
          <w:rFonts w:ascii="Times New Roman" w:hAnsi="Times New Roman"/>
          <w:b/>
          <w:color w:val="000000"/>
          <w:sz w:val="28"/>
          <w:szCs w:val="28"/>
          <w:lang w:val="en-US"/>
        </w:rPr>
        <w:t>Task 6. Quote Analysis (Group work/Discussion)</w:t>
      </w:r>
    </w:p>
    <w:p w14:paraId="301EB515" w14:textId="7F85E8C5"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ab/>
      </w:r>
      <w:r>
        <w:rPr>
          <w:rFonts w:ascii="Times New Roman" w:hAnsi="Times New Roman"/>
          <w:sz w:val="28"/>
          <w:szCs w:val="28"/>
          <w:lang w:val="en-US"/>
        </w:rPr>
        <w:t>Leo Tolsto</w:t>
      </w:r>
      <w:r w:rsidR="00DA3E55">
        <w:rPr>
          <w:rFonts w:ascii="Times New Roman" w:hAnsi="Times New Roman"/>
          <w:sz w:val="28"/>
          <w:szCs w:val="28"/>
          <w:lang w:val="en-US"/>
        </w:rPr>
        <w:t>y</w:t>
      </w:r>
      <w:r>
        <w:rPr>
          <w:rFonts w:ascii="Times New Roman" w:hAnsi="Times New Roman"/>
          <w:sz w:val="28"/>
          <w:szCs w:val="28"/>
          <w:lang w:val="en-US"/>
        </w:rPr>
        <w:t xml:space="preserve"> explored many profound themes: the nature of war and peace, the search for truth, the role of the individual in history, love, family, and faith.</w:t>
      </w:r>
    </w:p>
    <w:p w14:paraId="2515BDD9"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Comment on the quotes. Answer the questions:</w:t>
      </w:r>
    </w:p>
    <w:p w14:paraId="4E20F1CB" w14:textId="77777777" w:rsidR="00296AA4" w:rsidRDefault="00FF5D7E">
      <w:pPr>
        <w:pStyle w:val="a9"/>
        <w:numPr>
          <w:ilvl w:val="0"/>
          <w:numId w:val="1"/>
        </w:numPr>
        <w:jc w:val="both"/>
        <w:rPr>
          <w:rFonts w:ascii="Times New Roman" w:hAnsi="Times New Roman"/>
          <w:sz w:val="28"/>
          <w:szCs w:val="28"/>
          <w:lang w:val="en-US"/>
        </w:rPr>
      </w:pPr>
      <w:r>
        <w:rPr>
          <w:rFonts w:ascii="Times New Roman" w:hAnsi="Times New Roman"/>
          <w:sz w:val="28"/>
          <w:szCs w:val="28"/>
          <w:lang w:val="en-US"/>
        </w:rPr>
        <w:t xml:space="preserve">What does the quote mean to you? </w:t>
      </w:r>
    </w:p>
    <w:p w14:paraId="60E8C8EB" w14:textId="5BA688D4" w:rsidR="00296AA4" w:rsidRDefault="00FF5D7E">
      <w:pPr>
        <w:pStyle w:val="a9"/>
        <w:numPr>
          <w:ilvl w:val="0"/>
          <w:numId w:val="1"/>
        </w:numPr>
        <w:jc w:val="both"/>
        <w:rPr>
          <w:rFonts w:ascii="Times New Roman" w:hAnsi="Times New Roman"/>
          <w:sz w:val="28"/>
          <w:szCs w:val="28"/>
          <w:lang w:val="en-US"/>
        </w:rPr>
      </w:pPr>
      <w:r>
        <w:rPr>
          <w:rFonts w:ascii="Times New Roman" w:hAnsi="Times New Roman"/>
          <w:sz w:val="28"/>
          <w:szCs w:val="28"/>
          <w:lang w:val="en-US"/>
        </w:rPr>
        <w:t>How does it relate to Tolsto</w:t>
      </w:r>
      <w:r w:rsidR="00DA3E55">
        <w:rPr>
          <w:rFonts w:ascii="Times New Roman" w:hAnsi="Times New Roman"/>
          <w:sz w:val="28"/>
          <w:szCs w:val="28"/>
          <w:lang w:val="en-US"/>
        </w:rPr>
        <w:t>y</w:t>
      </w:r>
      <w:r>
        <w:rPr>
          <w:rFonts w:ascii="Times New Roman" w:hAnsi="Times New Roman"/>
          <w:sz w:val="28"/>
          <w:szCs w:val="28"/>
          <w:lang w:val="en-US"/>
        </w:rPr>
        <w:t>'s ideas and the novel's themes?</w:t>
      </w:r>
    </w:p>
    <w:p w14:paraId="113269CF" w14:textId="77777777" w:rsidR="00DA3E55" w:rsidRDefault="00DA3E55">
      <w:pPr>
        <w:ind w:firstLine="709"/>
        <w:jc w:val="both"/>
        <w:rPr>
          <w:rFonts w:ascii="Times New Roman" w:hAnsi="Times New Roman"/>
          <w:sz w:val="28"/>
          <w:szCs w:val="28"/>
          <w:lang w:val="en-US"/>
        </w:rPr>
      </w:pPr>
    </w:p>
    <w:p w14:paraId="05C2AF6A" w14:textId="77777777" w:rsidR="00DA3E55" w:rsidRDefault="00DA3E55">
      <w:pPr>
        <w:ind w:firstLine="709"/>
        <w:jc w:val="both"/>
        <w:rPr>
          <w:rFonts w:ascii="Times New Roman" w:hAnsi="Times New Roman"/>
          <w:sz w:val="28"/>
          <w:szCs w:val="28"/>
          <w:lang w:val="en-US"/>
        </w:rPr>
      </w:pPr>
    </w:p>
    <w:p w14:paraId="5D70C6D8" w14:textId="5611D91A"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Example Quotes: </w:t>
      </w:r>
    </w:p>
    <w:p w14:paraId="4A8946C0" w14:textId="7DC2C5E7"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 xml:space="preserve">“There is no greatness where there is no simplicity, goodness, and truth”. </w:t>
      </w:r>
      <w:r>
        <w:rPr>
          <w:rFonts w:ascii="Times New Roman" w:hAnsi="Times New Roman"/>
          <w:sz w:val="28"/>
          <w:szCs w:val="28"/>
          <w:lang w:val="en-US"/>
        </w:rPr>
        <w:br/>
        <w:t>(L. Tolsto</w:t>
      </w:r>
      <w:r w:rsidR="00DA3E55">
        <w:rPr>
          <w:rFonts w:ascii="Times New Roman" w:hAnsi="Times New Roman"/>
          <w:sz w:val="28"/>
          <w:szCs w:val="28"/>
          <w:lang w:val="en-US"/>
        </w:rPr>
        <w:t>y</w:t>
      </w:r>
      <w:r>
        <w:rPr>
          <w:rFonts w:ascii="Times New Roman" w:hAnsi="Times New Roman"/>
          <w:sz w:val="28"/>
          <w:szCs w:val="28"/>
          <w:lang w:val="en-US"/>
        </w:rPr>
        <w:t xml:space="preserve">) </w:t>
      </w:r>
    </w:p>
    <w:p w14:paraId="0F6C1E60" w14:textId="4A9D8BB9"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“If everyone fought only for his own convictions, there would be no war”</w:t>
      </w:r>
      <w:r w:rsidR="00DA3E55">
        <w:rPr>
          <w:rFonts w:ascii="Times New Roman" w:hAnsi="Times New Roman"/>
          <w:sz w:val="28"/>
          <w:szCs w:val="28"/>
          <w:lang w:val="en-US"/>
        </w:rPr>
        <w:t>.</w:t>
      </w:r>
      <w:r>
        <w:rPr>
          <w:rFonts w:ascii="Times New Roman" w:hAnsi="Times New Roman"/>
          <w:sz w:val="28"/>
          <w:szCs w:val="28"/>
          <w:lang w:val="en-US"/>
        </w:rPr>
        <w:t xml:space="preserve"> (Andrei Bolkonsk</w:t>
      </w:r>
      <w:r w:rsidR="00DA3E55">
        <w:rPr>
          <w:rFonts w:ascii="Times New Roman" w:hAnsi="Times New Roman"/>
          <w:sz w:val="28"/>
          <w:szCs w:val="28"/>
          <w:lang w:val="en-US"/>
        </w:rPr>
        <w:t>y</w:t>
      </w:r>
      <w:r>
        <w:rPr>
          <w:rFonts w:ascii="Times New Roman" w:hAnsi="Times New Roman"/>
          <w:sz w:val="28"/>
          <w:szCs w:val="28"/>
          <w:lang w:val="en-US"/>
        </w:rPr>
        <w:t xml:space="preserve">) </w:t>
      </w:r>
    </w:p>
    <w:p w14:paraId="41D60E8F" w14:textId="16C477FF"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“Life is everything. Life is God. Everything changes and moves and that movement is God. And while there is life, there is joy in the consciousness of the divine”</w:t>
      </w:r>
      <w:r w:rsidR="00DA3E55">
        <w:rPr>
          <w:rFonts w:ascii="Times New Roman" w:hAnsi="Times New Roman"/>
          <w:sz w:val="28"/>
          <w:szCs w:val="28"/>
          <w:lang w:val="en-US"/>
        </w:rPr>
        <w:t>.</w:t>
      </w:r>
      <w:r>
        <w:rPr>
          <w:rFonts w:ascii="Times New Roman" w:hAnsi="Times New Roman"/>
          <w:sz w:val="28"/>
          <w:szCs w:val="28"/>
          <w:lang w:val="en-US"/>
        </w:rPr>
        <w:t xml:space="preserve"> (Pierre Bezukhov)</w:t>
      </w:r>
    </w:p>
    <w:p w14:paraId="4BF95AF1" w14:textId="77777777" w:rsidR="00296AA4" w:rsidRDefault="00FF5D7E">
      <w:pPr>
        <w:rPr>
          <w:rFonts w:ascii="Times New Roman" w:hAnsi="Times New Roman"/>
          <w:sz w:val="28"/>
          <w:szCs w:val="28"/>
          <w:lang w:val="en-US"/>
        </w:rPr>
      </w:pPr>
      <w:r>
        <w:rPr>
          <w:rFonts w:ascii="Times New Roman" w:hAnsi="Times New Roman"/>
          <w:sz w:val="28"/>
          <w:szCs w:val="28"/>
          <w:lang w:val="en-US"/>
        </w:rPr>
        <w:t xml:space="preserve">  </w:t>
      </w:r>
    </w:p>
    <w:p w14:paraId="3822A4F8" w14:textId="77777777" w:rsidR="00296AA4" w:rsidRDefault="00296AA4">
      <w:pPr>
        <w:rPr>
          <w:rFonts w:ascii="Times New Roman" w:hAnsi="Times New Roman"/>
          <w:sz w:val="28"/>
          <w:szCs w:val="28"/>
          <w:lang w:val="en-US"/>
        </w:rPr>
      </w:pPr>
    </w:p>
    <w:p w14:paraId="241F9AA2" w14:textId="0A3C37B3" w:rsidR="00296AA4" w:rsidRDefault="00FF5D7E">
      <w:pPr>
        <w:rPr>
          <w:rFonts w:ascii="Times New Roman" w:hAnsi="Times New Roman"/>
          <w:sz w:val="28"/>
          <w:szCs w:val="28"/>
          <w:lang w:val="en-US"/>
        </w:rPr>
      </w:pPr>
      <w:r>
        <w:rPr>
          <w:rFonts w:ascii="Times New Roman" w:hAnsi="Times New Roman"/>
          <w:b/>
          <w:color w:val="000000"/>
          <w:sz w:val="28"/>
          <w:szCs w:val="28"/>
          <w:lang w:val="en-US"/>
        </w:rPr>
        <w:t>Task 7</w:t>
      </w:r>
      <w:r w:rsidR="00DA3E55">
        <w:rPr>
          <w:rFonts w:ascii="Times New Roman" w:hAnsi="Times New Roman"/>
          <w:b/>
          <w:color w:val="000000"/>
          <w:sz w:val="28"/>
          <w:szCs w:val="28"/>
          <w:lang w:val="en-US"/>
        </w:rPr>
        <w:t>.</w:t>
      </w:r>
      <w:r>
        <w:rPr>
          <w:rFonts w:ascii="Times New Roman" w:hAnsi="Times New Roman"/>
          <w:b/>
          <w:color w:val="000000"/>
          <w:sz w:val="28"/>
          <w:szCs w:val="28"/>
          <w:lang w:val="en-US"/>
        </w:rPr>
        <w:t xml:space="preserve"> </w:t>
      </w:r>
      <w:r>
        <w:rPr>
          <w:rFonts w:ascii="Times New Roman" w:hAnsi="Times New Roman"/>
          <w:b/>
          <w:bCs/>
          <w:sz w:val="28"/>
          <w:szCs w:val="28"/>
          <w:lang w:val="en-US"/>
        </w:rPr>
        <w:t>Consolidation &amp; Reflection</w:t>
      </w:r>
    </w:p>
    <w:p w14:paraId="6B7BF8D7"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Answer the questions:</w:t>
      </w:r>
    </w:p>
    <w:p w14:paraId="0E062E98" w14:textId="02D6F7D6"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What was the most surprising or interesting thing you learned today about Tolsto</w:t>
      </w:r>
      <w:r w:rsidR="00DA3E55">
        <w:rPr>
          <w:rFonts w:ascii="Times New Roman" w:hAnsi="Times New Roman"/>
          <w:sz w:val="28"/>
          <w:szCs w:val="28"/>
          <w:lang w:val="en-US"/>
        </w:rPr>
        <w:t>y</w:t>
      </w:r>
      <w:r>
        <w:rPr>
          <w:rFonts w:ascii="Times New Roman" w:hAnsi="Times New Roman"/>
          <w:sz w:val="28"/>
          <w:szCs w:val="28"/>
          <w:lang w:val="en-US"/>
        </w:rPr>
        <w:t>, “War and Peace”, or the historic period?</w:t>
      </w:r>
    </w:p>
    <w:p w14:paraId="1E3632A5" w14:textId="2BB8A62A"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 xml:space="preserve">How has this museum visit changed or deepened your understanding of Russian literature, history and </w:t>
      </w:r>
      <w:r w:rsidR="00DA3E55">
        <w:rPr>
          <w:rFonts w:ascii="Times New Roman" w:hAnsi="Times New Roman"/>
          <w:sz w:val="28"/>
          <w:szCs w:val="28"/>
          <w:lang w:val="en-US"/>
        </w:rPr>
        <w:t>“</w:t>
      </w:r>
      <w:r>
        <w:rPr>
          <w:rFonts w:ascii="Times New Roman" w:hAnsi="Times New Roman"/>
          <w:sz w:val="28"/>
          <w:szCs w:val="28"/>
          <w:lang w:val="en-US"/>
        </w:rPr>
        <w:t>the Russian soul</w:t>
      </w:r>
      <w:r w:rsidR="00DA3E55">
        <w:rPr>
          <w:rFonts w:ascii="Times New Roman" w:hAnsi="Times New Roman"/>
          <w:sz w:val="28"/>
          <w:szCs w:val="28"/>
          <w:lang w:val="en-US"/>
        </w:rPr>
        <w:t>”</w:t>
      </w:r>
      <w:r>
        <w:rPr>
          <w:rFonts w:ascii="Times New Roman" w:hAnsi="Times New Roman"/>
          <w:sz w:val="28"/>
          <w:szCs w:val="28"/>
          <w:lang w:val="en-US"/>
        </w:rPr>
        <w:t>?</w:t>
      </w:r>
    </w:p>
    <w:p w14:paraId="2041AAFA"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If Leo Tolstoy were alive today, what do you think he would say about our modern world, about current conflicts, or about people’s search for happiness?</w:t>
      </w:r>
    </w:p>
    <w:p w14:paraId="1248F3CB"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Write down one new word or phrase you learned today and explain its meaning.</w:t>
      </w:r>
    </w:p>
    <w:p w14:paraId="13BD645A" w14:textId="77777777" w:rsidR="00296AA4" w:rsidRDefault="00FF5D7E">
      <w:pPr>
        <w:rPr>
          <w:rFonts w:ascii="Times New Roman" w:hAnsi="Times New Roman"/>
          <w:b/>
          <w:color w:val="000000"/>
          <w:sz w:val="32"/>
          <w:szCs w:val="32"/>
          <w:lang w:val="en-US"/>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83907" w14:textId="77777777" w:rsidR="00DA3E55" w:rsidRDefault="00DA3E55">
      <w:pPr>
        <w:jc w:val="right"/>
        <w:rPr>
          <w:rFonts w:hint="eastAsia"/>
          <w:b/>
          <w:bCs/>
          <w:sz w:val="28"/>
          <w:szCs w:val="28"/>
          <w:lang w:val="en-US"/>
        </w:rPr>
      </w:pPr>
    </w:p>
    <w:p w14:paraId="75716AB6" w14:textId="77777777" w:rsidR="00DA3E55" w:rsidRDefault="00DA3E55">
      <w:pPr>
        <w:jc w:val="right"/>
        <w:rPr>
          <w:rFonts w:hint="eastAsia"/>
          <w:b/>
          <w:bCs/>
          <w:sz w:val="28"/>
          <w:szCs w:val="28"/>
          <w:lang w:val="en-US"/>
        </w:rPr>
      </w:pPr>
    </w:p>
    <w:p w14:paraId="76CC4D3B" w14:textId="77777777" w:rsidR="00DA3E55" w:rsidRDefault="00DA3E55">
      <w:pPr>
        <w:jc w:val="right"/>
        <w:rPr>
          <w:rFonts w:hint="eastAsia"/>
          <w:b/>
          <w:bCs/>
          <w:sz w:val="28"/>
          <w:szCs w:val="28"/>
          <w:lang w:val="en-US"/>
        </w:rPr>
      </w:pPr>
    </w:p>
    <w:p w14:paraId="3C7103DC" w14:textId="77777777" w:rsidR="00DA3E55" w:rsidRDefault="00DA3E55">
      <w:pPr>
        <w:jc w:val="right"/>
        <w:rPr>
          <w:rFonts w:hint="eastAsia"/>
          <w:b/>
          <w:bCs/>
          <w:sz w:val="28"/>
          <w:szCs w:val="28"/>
          <w:lang w:val="en-US"/>
        </w:rPr>
      </w:pPr>
    </w:p>
    <w:p w14:paraId="66BF09EB" w14:textId="77777777" w:rsidR="00DA3E55" w:rsidRDefault="00DA3E55">
      <w:pPr>
        <w:jc w:val="right"/>
        <w:rPr>
          <w:rFonts w:hint="eastAsia"/>
          <w:b/>
          <w:bCs/>
          <w:sz w:val="28"/>
          <w:szCs w:val="28"/>
          <w:lang w:val="en-US"/>
        </w:rPr>
      </w:pPr>
    </w:p>
    <w:p w14:paraId="0D2F6AB6" w14:textId="77777777" w:rsidR="00DA3E55" w:rsidRDefault="00DA3E55">
      <w:pPr>
        <w:jc w:val="right"/>
        <w:rPr>
          <w:rFonts w:hint="eastAsia"/>
          <w:b/>
          <w:bCs/>
          <w:sz w:val="28"/>
          <w:szCs w:val="28"/>
          <w:lang w:val="en-US"/>
        </w:rPr>
      </w:pPr>
    </w:p>
    <w:p w14:paraId="5A885777" w14:textId="77777777" w:rsidR="00DA3E55" w:rsidRDefault="00DA3E55">
      <w:pPr>
        <w:jc w:val="right"/>
        <w:rPr>
          <w:rFonts w:hint="eastAsia"/>
          <w:b/>
          <w:bCs/>
          <w:sz w:val="28"/>
          <w:szCs w:val="28"/>
          <w:lang w:val="en-US"/>
        </w:rPr>
      </w:pPr>
    </w:p>
    <w:p w14:paraId="2B760F31" w14:textId="77777777" w:rsidR="00DA3E55" w:rsidRDefault="00DA3E55">
      <w:pPr>
        <w:jc w:val="right"/>
        <w:rPr>
          <w:rFonts w:hint="eastAsia"/>
          <w:b/>
          <w:bCs/>
          <w:sz w:val="28"/>
          <w:szCs w:val="28"/>
          <w:lang w:val="en-US"/>
        </w:rPr>
      </w:pPr>
    </w:p>
    <w:p w14:paraId="69C2820B" w14:textId="77777777" w:rsidR="00DA3E55" w:rsidRDefault="00DA3E55">
      <w:pPr>
        <w:jc w:val="right"/>
        <w:rPr>
          <w:rFonts w:hint="eastAsia"/>
          <w:b/>
          <w:bCs/>
          <w:sz w:val="28"/>
          <w:szCs w:val="28"/>
          <w:lang w:val="en-US"/>
        </w:rPr>
      </w:pPr>
    </w:p>
    <w:p w14:paraId="39B204C2" w14:textId="77777777" w:rsidR="00DA3E55" w:rsidRDefault="00DA3E55">
      <w:pPr>
        <w:jc w:val="right"/>
        <w:rPr>
          <w:rFonts w:hint="eastAsia"/>
          <w:b/>
          <w:bCs/>
          <w:sz w:val="28"/>
          <w:szCs w:val="28"/>
          <w:lang w:val="en-US"/>
        </w:rPr>
      </w:pPr>
    </w:p>
    <w:p w14:paraId="6620AB99" w14:textId="77777777" w:rsidR="00DA3E55" w:rsidRDefault="00DA3E55">
      <w:pPr>
        <w:jc w:val="right"/>
        <w:rPr>
          <w:rFonts w:hint="eastAsia"/>
          <w:b/>
          <w:bCs/>
          <w:sz w:val="28"/>
          <w:szCs w:val="28"/>
          <w:lang w:val="en-US"/>
        </w:rPr>
      </w:pPr>
    </w:p>
    <w:p w14:paraId="2D73E1E7" w14:textId="77777777" w:rsidR="00DA3E55" w:rsidRDefault="00DA3E55">
      <w:pPr>
        <w:jc w:val="right"/>
        <w:rPr>
          <w:rFonts w:hint="eastAsia"/>
          <w:b/>
          <w:bCs/>
          <w:sz w:val="28"/>
          <w:szCs w:val="28"/>
          <w:lang w:val="en-US"/>
        </w:rPr>
      </w:pPr>
    </w:p>
    <w:p w14:paraId="20E62246" w14:textId="77777777" w:rsidR="00DA3E55" w:rsidRDefault="00DA3E55">
      <w:pPr>
        <w:jc w:val="right"/>
        <w:rPr>
          <w:rFonts w:hint="eastAsia"/>
          <w:b/>
          <w:bCs/>
          <w:sz w:val="28"/>
          <w:szCs w:val="28"/>
          <w:lang w:val="en-US"/>
        </w:rPr>
      </w:pPr>
    </w:p>
    <w:p w14:paraId="017A8A6F" w14:textId="77777777" w:rsidR="00DA3E55" w:rsidRDefault="00DA3E55">
      <w:pPr>
        <w:jc w:val="right"/>
        <w:rPr>
          <w:rFonts w:hint="eastAsia"/>
          <w:b/>
          <w:bCs/>
          <w:sz w:val="28"/>
          <w:szCs w:val="28"/>
          <w:lang w:val="en-US"/>
        </w:rPr>
      </w:pPr>
    </w:p>
    <w:p w14:paraId="678C7981" w14:textId="77777777" w:rsidR="00DA3E55" w:rsidRDefault="00DA3E55">
      <w:pPr>
        <w:jc w:val="right"/>
        <w:rPr>
          <w:rFonts w:hint="eastAsia"/>
          <w:b/>
          <w:bCs/>
          <w:sz w:val="28"/>
          <w:szCs w:val="28"/>
          <w:lang w:val="en-US"/>
        </w:rPr>
      </w:pPr>
    </w:p>
    <w:p w14:paraId="09DBB912" w14:textId="77777777" w:rsidR="00DA3E55" w:rsidRDefault="00DA3E55">
      <w:pPr>
        <w:jc w:val="right"/>
        <w:rPr>
          <w:rFonts w:hint="eastAsia"/>
          <w:b/>
          <w:bCs/>
          <w:sz w:val="28"/>
          <w:szCs w:val="28"/>
          <w:lang w:val="en-US"/>
        </w:rPr>
      </w:pPr>
    </w:p>
    <w:p w14:paraId="3483DE65" w14:textId="77777777" w:rsidR="00DA3E55" w:rsidRDefault="00DA3E55">
      <w:pPr>
        <w:jc w:val="right"/>
        <w:rPr>
          <w:rFonts w:hint="eastAsia"/>
          <w:b/>
          <w:bCs/>
          <w:sz w:val="28"/>
          <w:szCs w:val="28"/>
          <w:lang w:val="en-US"/>
        </w:rPr>
      </w:pPr>
    </w:p>
    <w:p w14:paraId="51740BFC" w14:textId="77777777" w:rsidR="00DA3E55" w:rsidRDefault="00DA3E55">
      <w:pPr>
        <w:jc w:val="right"/>
        <w:rPr>
          <w:rFonts w:hint="eastAsia"/>
          <w:b/>
          <w:bCs/>
          <w:sz w:val="28"/>
          <w:szCs w:val="28"/>
          <w:lang w:val="en-US"/>
        </w:rPr>
      </w:pPr>
    </w:p>
    <w:p w14:paraId="58D6C7CB" w14:textId="77777777" w:rsidR="00DA3E55" w:rsidRDefault="00DA3E55">
      <w:pPr>
        <w:jc w:val="right"/>
        <w:rPr>
          <w:rFonts w:hint="eastAsia"/>
          <w:b/>
          <w:bCs/>
          <w:sz w:val="28"/>
          <w:szCs w:val="28"/>
          <w:lang w:val="en-US"/>
        </w:rPr>
      </w:pPr>
    </w:p>
    <w:p w14:paraId="33F3B625" w14:textId="77777777" w:rsidR="00DA3E55" w:rsidRDefault="00DA3E55">
      <w:pPr>
        <w:jc w:val="right"/>
        <w:rPr>
          <w:rFonts w:hint="eastAsia"/>
          <w:b/>
          <w:bCs/>
          <w:sz w:val="28"/>
          <w:szCs w:val="28"/>
          <w:lang w:val="en-US"/>
        </w:rPr>
      </w:pPr>
    </w:p>
    <w:p w14:paraId="2A125A25" w14:textId="77777777" w:rsidR="00DA3E55" w:rsidRDefault="00DA3E55">
      <w:pPr>
        <w:jc w:val="right"/>
        <w:rPr>
          <w:rFonts w:hint="eastAsia"/>
          <w:b/>
          <w:bCs/>
          <w:sz w:val="28"/>
          <w:szCs w:val="28"/>
          <w:lang w:val="en-US"/>
        </w:rPr>
      </w:pPr>
    </w:p>
    <w:p w14:paraId="6493CE5D" w14:textId="77777777" w:rsidR="00DA3E55" w:rsidRDefault="00DA3E55">
      <w:pPr>
        <w:jc w:val="right"/>
        <w:rPr>
          <w:rFonts w:hint="eastAsia"/>
          <w:b/>
          <w:bCs/>
          <w:sz w:val="28"/>
          <w:szCs w:val="28"/>
          <w:lang w:val="en-US"/>
        </w:rPr>
      </w:pPr>
    </w:p>
    <w:p w14:paraId="63BF8D9C" w14:textId="1D1909A5" w:rsidR="00296AA4" w:rsidRDefault="00FF5D7E">
      <w:pPr>
        <w:jc w:val="right"/>
        <w:rPr>
          <w:rFonts w:ascii="Times New Roman" w:hAnsi="Times New Roman"/>
          <w:b/>
          <w:color w:val="000000"/>
          <w:sz w:val="32"/>
          <w:szCs w:val="32"/>
          <w:lang w:val="en-US"/>
        </w:rPr>
      </w:pPr>
      <w:r>
        <w:rPr>
          <w:b/>
          <w:bCs/>
          <w:sz w:val="28"/>
          <w:szCs w:val="28"/>
        </w:rPr>
        <w:lastRenderedPageBreak/>
        <w:t>Приложение</w:t>
      </w:r>
    </w:p>
    <w:p w14:paraId="4B43EDA5" w14:textId="77777777" w:rsidR="00296AA4" w:rsidRDefault="00296AA4">
      <w:pPr>
        <w:rPr>
          <w:rFonts w:ascii="Times New Roman" w:hAnsi="Times New Roman"/>
          <w:b/>
          <w:color w:val="000000"/>
          <w:sz w:val="32"/>
          <w:szCs w:val="32"/>
          <w:lang w:val="en-US"/>
        </w:rPr>
      </w:pPr>
    </w:p>
    <w:tbl>
      <w:tblPr>
        <w:tblW w:w="9528" w:type="dxa"/>
        <w:tblLayout w:type="fixed"/>
        <w:tblCellMar>
          <w:left w:w="0" w:type="dxa"/>
          <w:right w:w="0" w:type="dxa"/>
        </w:tblCellMar>
        <w:tblLook w:val="04A0" w:firstRow="1" w:lastRow="0" w:firstColumn="1" w:lastColumn="0" w:noHBand="0" w:noVBand="1"/>
      </w:tblPr>
      <w:tblGrid>
        <w:gridCol w:w="9528"/>
      </w:tblGrid>
      <w:tr w:rsidR="00F67E18" w:rsidRPr="00886994" w14:paraId="53FD4401" w14:textId="77777777" w:rsidTr="004F634D">
        <w:tc>
          <w:tcPr>
            <w:tcW w:w="9528" w:type="dxa"/>
          </w:tcPr>
          <w:p w14:paraId="4DCD91BE" w14:textId="77777777" w:rsidR="00F67E18" w:rsidRDefault="00F67E18" w:rsidP="004F634D">
            <w:pPr>
              <w:pStyle w:val="aa"/>
              <w:jc w:val="center"/>
              <w:rPr>
                <w:rFonts w:ascii="Times New Roman" w:hAnsi="Times New Roman" w:cs="Times New Roman"/>
                <w:color w:val="000000"/>
                <w:sz w:val="28"/>
                <w:szCs w:val="28"/>
              </w:rPr>
            </w:pPr>
            <w:r w:rsidRPr="00886994">
              <w:rPr>
                <w:rFonts w:ascii="Times New Roman" w:hAnsi="Times New Roman" w:cs="Times New Roman"/>
                <w:color w:val="000000"/>
                <w:sz w:val="28"/>
                <w:szCs w:val="28"/>
              </w:rPr>
              <w:br/>
              <w:t>В павильоне 61 на ВДНХ открылась мультимедийная экспозиция «Лев Толстой. Война и мир. Ожившие страницы»</w:t>
            </w:r>
          </w:p>
          <w:p w14:paraId="7EF68FF2" w14:textId="009F6DDD" w:rsidR="004F634D" w:rsidRPr="00886994" w:rsidRDefault="004F634D" w:rsidP="004F634D">
            <w:pPr>
              <w:pStyle w:val="aa"/>
              <w:jc w:val="center"/>
              <w:rPr>
                <w:rFonts w:ascii="Times New Roman" w:hAnsi="Times New Roman" w:cs="Times New Roman"/>
                <w:sz w:val="28"/>
                <w:szCs w:val="28"/>
              </w:rPr>
            </w:pPr>
          </w:p>
        </w:tc>
      </w:tr>
      <w:tr w:rsidR="00886994" w:rsidRPr="00886994" w14:paraId="559781B4" w14:textId="77777777" w:rsidTr="004F634D">
        <w:tc>
          <w:tcPr>
            <w:tcW w:w="9528" w:type="dxa"/>
          </w:tcPr>
          <w:p w14:paraId="4103FB63" w14:textId="77777777" w:rsid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F8BE0E6" wp14:editId="60591E26">
                  <wp:extent cx="2543109" cy="3390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297" cy="3403151"/>
                          </a:xfrm>
                          <a:prstGeom prst="rect">
                            <a:avLst/>
                          </a:prstGeom>
                          <a:noFill/>
                          <a:ln>
                            <a:noFill/>
                          </a:ln>
                        </pic:spPr>
                      </pic:pic>
                    </a:graphicData>
                  </a:graphic>
                </wp:inline>
              </w:drawing>
            </w:r>
          </w:p>
          <w:p w14:paraId="6AD702E9" w14:textId="00449985" w:rsidR="004F634D" w:rsidRPr="00886994" w:rsidRDefault="004F634D" w:rsidP="00886994">
            <w:pPr>
              <w:pStyle w:val="aa"/>
              <w:jc w:val="center"/>
              <w:rPr>
                <w:rFonts w:ascii="Times New Roman" w:hAnsi="Times New Roman" w:cs="Times New Roman"/>
                <w:color w:val="000000"/>
                <w:sz w:val="28"/>
                <w:szCs w:val="28"/>
              </w:rPr>
            </w:pPr>
          </w:p>
        </w:tc>
      </w:tr>
      <w:tr w:rsidR="00886994" w:rsidRPr="00886994" w14:paraId="5785E085" w14:textId="77777777" w:rsidTr="004F634D">
        <w:tc>
          <w:tcPr>
            <w:tcW w:w="9528" w:type="dxa"/>
          </w:tcPr>
          <w:p w14:paraId="3285F146" w14:textId="476D33E6" w:rsidR="00886994" w:rsidRPr="00886994" w:rsidRDefault="004F634D" w:rsidP="00886994">
            <w:pPr>
              <w:pStyle w:val="aa"/>
              <w:jc w:val="center"/>
              <w:rPr>
                <w:rFonts w:ascii="Times New Roman" w:hAnsi="Times New Roman" w:cs="Times New Roman"/>
                <w:color w:val="000000"/>
                <w:sz w:val="28"/>
                <w:szCs w:val="28"/>
              </w:rPr>
            </w:pPr>
            <w:r>
              <w:rPr>
                <w:noProof/>
              </w:rPr>
              <w:drawing>
                <wp:inline distT="0" distB="0" distL="0" distR="0" wp14:anchorId="61C47257" wp14:editId="196C071A">
                  <wp:extent cx="5803494" cy="435292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7726" cy="4363599"/>
                          </a:xfrm>
                          <a:prstGeom prst="rect">
                            <a:avLst/>
                          </a:prstGeom>
                          <a:noFill/>
                          <a:ln>
                            <a:noFill/>
                          </a:ln>
                        </pic:spPr>
                      </pic:pic>
                    </a:graphicData>
                  </a:graphic>
                </wp:inline>
              </w:drawing>
            </w:r>
          </w:p>
        </w:tc>
      </w:tr>
      <w:tr w:rsidR="00886994" w:rsidRPr="00886994" w14:paraId="48750BF4" w14:textId="77777777" w:rsidTr="004F634D">
        <w:tc>
          <w:tcPr>
            <w:tcW w:w="9528" w:type="dxa"/>
          </w:tcPr>
          <w:p w14:paraId="0609FE7F" w14:textId="45620B40" w:rsidR="00886994" w:rsidRPr="00886994" w:rsidRDefault="00886994" w:rsidP="0088699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Расположение трёх залов выставки отражает общую идею экспозиции: с одной стороны «</w:t>
            </w:r>
            <w:r w:rsidR="00C24624">
              <w:rPr>
                <w:rFonts w:ascii="Times New Roman" w:hAnsi="Times New Roman" w:cs="Times New Roman"/>
                <w:color w:val="000000"/>
                <w:sz w:val="28"/>
                <w:szCs w:val="28"/>
              </w:rPr>
              <w:t>В</w:t>
            </w:r>
            <w:r w:rsidRPr="00886994">
              <w:rPr>
                <w:rFonts w:ascii="Times New Roman" w:hAnsi="Times New Roman" w:cs="Times New Roman"/>
                <w:color w:val="000000"/>
                <w:sz w:val="28"/>
                <w:szCs w:val="28"/>
              </w:rPr>
              <w:t xml:space="preserve">ойна», с другой </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C24624">
              <w:rPr>
                <w:rFonts w:ascii="Times New Roman" w:hAnsi="Times New Roman" w:cs="Times New Roman"/>
                <w:color w:val="000000"/>
                <w:sz w:val="28"/>
                <w:szCs w:val="28"/>
              </w:rPr>
              <w:t>М</w:t>
            </w:r>
            <w:r w:rsidRPr="00886994">
              <w:rPr>
                <w:rFonts w:ascii="Times New Roman" w:hAnsi="Times New Roman" w:cs="Times New Roman"/>
                <w:color w:val="000000"/>
                <w:sz w:val="28"/>
                <w:szCs w:val="28"/>
              </w:rPr>
              <w:t>ир</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w:t>
            </w:r>
            <w:r w:rsidR="00C24624">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 xml:space="preserve">между ними </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 xml:space="preserve"> центральный</w:t>
            </w:r>
            <w:r>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зал, здесь посетители знакомятся с философскими взглядами писателя.</w:t>
            </w:r>
          </w:p>
        </w:tc>
      </w:tr>
      <w:tr w:rsidR="00C24624" w:rsidRPr="00886994" w14:paraId="3A2AA840" w14:textId="77777777" w:rsidTr="004F634D">
        <w:tc>
          <w:tcPr>
            <w:tcW w:w="9528" w:type="dxa"/>
          </w:tcPr>
          <w:p w14:paraId="51B4978A" w14:textId="77777777" w:rsidR="00C2462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1112DDD6" wp14:editId="2D68680A">
                  <wp:extent cx="5543550" cy="41579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9127" cy="4169638"/>
                          </a:xfrm>
                          <a:prstGeom prst="rect">
                            <a:avLst/>
                          </a:prstGeom>
                          <a:noFill/>
                          <a:ln>
                            <a:noFill/>
                          </a:ln>
                        </pic:spPr>
                      </pic:pic>
                    </a:graphicData>
                  </a:graphic>
                </wp:inline>
              </w:drawing>
            </w:r>
          </w:p>
          <w:p w14:paraId="7ACD89C1" w14:textId="626BD503" w:rsidR="004F634D" w:rsidRPr="00886994" w:rsidRDefault="004F634D" w:rsidP="00886994">
            <w:pPr>
              <w:pStyle w:val="aa"/>
              <w:jc w:val="center"/>
              <w:rPr>
                <w:rFonts w:ascii="Times New Roman" w:hAnsi="Times New Roman" w:cs="Times New Roman"/>
                <w:color w:val="000000"/>
                <w:sz w:val="28"/>
                <w:szCs w:val="28"/>
              </w:rPr>
            </w:pPr>
          </w:p>
        </w:tc>
      </w:tr>
      <w:tr w:rsidR="00C24624" w:rsidRPr="00886994" w14:paraId="79D2B796" w14:textId="77777777" w:rsidTr="004F634D">
        <w:tc>
          <w:tcPr>
            <w:tcW w:w="9528" w:type="dxa"/>
          </w:tcPr>
          <w:p w14:paraId="254C43D3" w14:textId="48941B20" w:rsidR="00C24624" w:rsidRP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B68FFF2" wp14:editId="78108918">
                  <wp:extent cx="5562600" cy="41722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6544" cy="4182701"/>
                          </a:xfrm>
                          <a:prstGeom prst="rect">
                            <a:avLst/>
                          </a:prstGeom>
                          <a:noFill/>
                          <a:ln>
                            <a:noFill/>
                          </a:ln>
                        </pic:spPr>
                      </pic:pic>
                    </a:graphicData>
                  </a:graphic>
                </wp:inline>
              </w:drawing>
            </w:r>
          </w:p>
        </w:tc>
      </w:tr>
      <w:tr w:rsidR="00C24624" w:rsidRPr="00886994" w14:paraId="214327A7" w14:textId="77777777" w:rsidTr="004F634D">
        <w:tc>
          <w:tcPr>
            <w:tcW w:w="9528" w:type="dxa"/>
          </w:tcPr>
          <w:p w14:paraId="52FBCF0E" w14:textId="08F4A693" w:rsidR="00C24624" w:rsidRPr="00886994" w:rsidRDefault="00C24624" w:rsidP="0088699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Здесь интересно поиграть в старинные карточные игры: на одном интерактивном столе обучающая программа, на другом можно начать игру.</w:t>
            </w:r>
            <w:r w:rsidRPr="00886994">
              <w:rPr>
                <w:rFonts w:ascii="Times New Roman" w:hAnsi="Times New Roman" w:cs="Times New Roman"/>
                <w:sz w:val="28"/>
                <w:szCs w:val="28"/>
              </w:rPr>
              <w:t xml:space="preserve"> </w:t>
            </w:r>
            <w:r w:rsidR="004F634D">
              <w:rPr>
                <w:rFonts w:ascii="Times New Roman" w:hAnsi="Times New Roman" w:cs="Times New Roman"/>
                <w:sz w:val="28"/>
                <w:szCs w:val="28"/>
              </w:rPr>
              <w:br/>
            </w:r>
            <w:r w:rsidRPr="00886994">
              <w:rPr>
                <w:rFonts w:ascii="Times New Roman" w:hAnsi="Times New Roman" w:cs="Times New Roman"/>
                <w:color w:val="000000"/>
                <w:sz w:val="28"/>
                <w:szCs w:val="28"/>
              </w:rPr>
              <w:t xml:space="preserve">На интерактивных дисплеях посетители знакомятся с дуэльным кодексом, </w:t>
            </w:r>
            <w:r w:rsidR="004F634D">
              <w:rPr>
                <w:rFonts w:ascii="Times New Roman" w:hAnsi="Times New Roman" w:cs="Times New Roman"/>
                <w:color w:val="000000"/>
                <w:sz w:val="28"/>
                <w:szCs w:val="28"/>
              </w:rPr>
              <w:br/>
            </w:r>
            <w:r w:rsidRPr="00886994">
              <w:rPr>
                <w:rFonts w:ascii="Times New Roman" w:hAnsi="Times New Roman" w:cs="Times New Roman"/>
                <w:color w:val="000000"/>
                <w:sz w:val="28"/>
                <w:szCs w:val="28"/>
              </w:rPr>
              <w:t>с историей масонства.</w:t>
            </w:r>
          </w:p>
        </w:tc>
      </w:tr>
      <w:tr w:rsidR="00C24624" w:rsidRPr="00886994" w14:paraId="16E55F5D" w14:textId="77777777" w:rsidTr="004F634D">
        <w:tc>
          <w:tcPr>
            <w:tcW w:w="9528" w:type="dxa"/>
          </w:tcPr>
          <w:p w14:paraId="36257514" w14:textId="77777777" w:rsidR="00C2462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5DF5D499" wp14:editId="25CE57F1">
                  <wp:extent cx="5498715" cy="41243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3434" cy="4127865"/>
                          </a:xfrm>
                          <a:prstGeom prst="rect">
                            <a:avLst/>
                          </a:prstGeom>
                          <a:noFill/>
                          <a:ln>
                            <a:noFill/>
                          </a:ln>
                        </pic:spPr>
                      </pic:pic>
                    </a:graphicData>
                  </a:graphic>
                </wp:inline>
              </w:drawing>
            </w:r>
          </w:p>
          <w:p w14:paraId="7299F1FD" w14:textId="43FE8F2F" w:rsidR="004F634D" w:rsidRPr="00886994" w:rsidRDefault="004F634D" w:rsidP="00886994">
            <w:pPr>
              <w:pStyle w:val="aa"/>
              <w:jc w:val="center"/>
              <w:rPr>
                <w:rFonts w:ascii="Times New Roman" w:hAnsi="Times New Roman" w:cs="Times New Roman"/>
                <w:color w:val="000000"/>
                <w:sz w:val="28"/>
                <w:szCs w:val="28"/>
              </w:rPr>
            </w:pPr>
          </w:p>
        </w:tc>
      </w:tr>
      <w:tr w:rsidR="00C24624" w:rsidRPr="00886994" w14:paraId="743D0C7D" w14:textId="77777777" w:rsidTr="004F634D">
        <w:tc>
          <w:tcPr>
            <w:tcW w:w="9528" w:type="dxa"/>
          </w:tcPr>
          <w:p w14:paraId="1850F112" w14:textId="16456DCA" w:rsidR="00C24624" w:rsidRP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52E8D94" wp14:editId="086F02E2">
                  <wp:extent cx="5429250" cy="407222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8461" cy="4079130"/>
                          </a:xfrm>
                          <a:prstGeom prst="rect">
                            <a:avLst/>
                          </a:prstGeom>
                          <a:noFill/>
                          <a:ln>
                            <a:noFill/>
                          </a:ln>
                        </pic:spPr>
                      </pic:pic>
                    </a:graphicData>
                  </a:graphic>
                </wp:inline>
              </w:drawing>
            </w:r>
          </w:p>
        </w:tc>
      </w:tr>
      <w:tr w:rsidR="00C24624" w:rsidRPr="00886994" w14:paraId="1C5055E5" w14:textId="77777777" w:rsidTr="004F634D">
        <w:tc>
          <w:tcPr>
            <w:tcW w:w="9528" w:type="dxa"/>
          </w:tcPr>
          <w:p w14:paraId="5BB3D071" w14:textId="05C76F56" w:rsidR="00C24624" w:rsidRPr="00886994" w:rsidRDefault="00C24624" w:rsidP="00C2462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В зале “Война” гости выставки могут наблюдать за ходом Бородинского сражения. В</w:t>
            </w:r>
            <w:r w:rsidRPr="00886994">
              <w:rPr>
                <w:rFonts w:ascii="Times New Roman" w:hAnsi="Times New Roman" w:cs="Times New Roman"/>
                <w:sz w:val="28"/>
                <w:szCs w:val="28"/>
              </w:rPr>
              <w:t xml:space="preserve"> </w:t>
            </w:r>
            <w:r w:rsidRPr="00886994">
              <w:rPr>
                <w:rFonts w:ascii="Times New Roman" w:hAnsi="Times New Roman" w:cs="Times New Roman"/>
                <w:color w:val="000000"/>
                <w:sz w:val="28"/>
                <w:szCs w:val="28"/>
              </w:rPr>
              <w:t>зале установлены интерактивные дисплеи с тематическими викторинами.</w:t>
            </w:r>
          </w:p>
        </w:tc>
      </w:tr>
      <w:tr w:rsidR="00C24624" w:rsidRPr="00886994" w14:paraId="1B533B5D" w14:textId="77777777" w:rsidTr="004F634D">
        <w:tc>
          <w:tcPr>
            <w:tcW w:w="9528" w:type="dxa"/>
          </w:tcPr>
          <w:p w14:paraId="75B36A10" w14:textId="77777777" w:rsidR="00C2462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420E39CD" wp14:editId="5F0CC85A">
                  <wp:extent cx="5596890" cy="419796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695" cy="4206815"/>
                          </a:xfrm>
                          <a:prstGeom prst="rect">
                            <a:avLst/>
                          </a:prstGeom>
                          <a:noFill/>
                          <a:ln>
                            <a:noFill/>
                          </a:ln>
                        </pic:spPr>
                      </pic:pic>
                    </a:graphicData>
                  </a:graphic>
                </wp:inline>
              </w:drawing>
            </w:r>
          </w:p>
          <w:p w14:paraId="13A77C2B" w14:textId="5478CAD2" w:rsidR="004F634D" w:rsidRPr="00886994" w:rsidRDefault="004F634D" w:rsidP="00C24624">
            <w:pPr>
              <w:pStyle w:val="aa"/>
              <w:jc w:val="center"/>
              <w:rPr>
                <w:rFonts w:ascii="Times New Roman" w:hAnsi="Times New Roman" w:cs="Times New Roman"/>
                <w:color w:val="000000"/>
                <w:sz w:val="28"/>
                <w:szCs w:val="28"/>
              </w:rPr>
            </w:pPr>
          </w:p>
        </w:tc>
      </w:tr>
      <w:tr w:rsidR="00C24624" w:rsidRPr="00886994" w14:paraId="525CACD7" w14:textId="77777777" w:rsidTr="004F634D">
        <w:tc>
          <w:tcPr>
            <w:tcW w:w="9528" w:type="dxa"/>
          </w:tcPr>
          <w:p w14:paraId="5833B2BC" w14:textId="6A52FCE2" w:rsidR="00C24624" w:rsidRPr="00886994" w:rsidRDefault="004F634D" w:rsidP="00C24624">
            <w:pPr>
              <w:pStyle w:val="aa"/>
              <w:jc w:val="center"/>
              <w:rPr>
                <w:rFonts w:ascii="Times New Roman" w:hAnsi="Times New Roman" w:cs="Times New Roman"/>
                <w:color w:val="000000"/>
                <w:sz w:val="28"/>
                <w:szCs w:val="28"/>
              </w:rPr>
            </w:pPr>
            <w:r>
              <w:rPr>
                <w:noProof/>
              </w:rPr>
              <w:drawing>
                <wp:inline distT="0" distB="0" distL="0" distR="0" wp14:anchorId="6EB18B2F" wp14:editId="4AA2992E">
                  <wp:extent cx="5610225" cy="4206783"/>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8088" cy="4220178"/>
                          </a:xfrm>
                          <a:prstGeom prst="rect">
                            <a:avLst/>
                          </a:prstGeom>
                          <a:noFill/>
                          <a:ln>
                            <a:noFill/>
                          </a:ln>
                        </pic:spPr>
                      </pic:pic>
                    </a:graphicData>
                  </a:graphic>
                </wp:inline>
              </w:drawing>
            </w:r>
          </w:p>
        </w:tc>
      </w:tr>
      <w:tr w:rsidR="00C24624" w:rsidRPr="00886994" w14:paraId="19308FF2" w14:textId="77777777" w:rsidTr="004F634D">
        <w:tc>
          <w:tcPr>
            <w:tcW w:w="9528" w:type="dxa"/>
          </w:tcPr>
          <w:p w14:paraId="6DA62043" w14:textId="78724DF0" w:rsidR="00C24624" w:rsidRPr="00886994" w:rsidRDefault="00C24624" w:rsidP="00C2462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В центральном зале установлена трёхметровая проекционная сфера – шар</w:t>
            </w:r>
            <w:r w:rsidR="004F634D">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 xml:space="preserve"> как</w:t>
            </w:r>
            <w:r w:rsidR="004F634D">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символ мировой гармонии в понимании Льва Толстого. Демонстрируется графический видеоролик</w:t>
            </w:r>
            <w:r>
              <w:rPr>
                <w:rFonts w:ascii="Times New Roman" w:hAnsi="Times New Roman" w:cs="Times New Roman"/>
                <w:color w:val="000000"/>
                <w:sz w:val="28"/>
                <w:szCs w:val="28"/>
              </w:rPr>
              <w:t xml:space="preserve"> – </w:t>
            </w:r>
            <w:r w:rsidRPr="00886994">
              <w:rPr>
                <w:rFonts w:ascii="Times New Roman" w:hAnsi="Times New Roman" w:cs="Times New Roman"/>
                <w:color w:val="000000"/>
                <w:sz w:val="28"/>
                <w:szCs w:val="28"/>
              </w:rPr>
              <w:t>фантазия</w:t>
            </w:r>
            <w:r>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на тему сна Пьера Безухова и образов персонажей романа. Под сферой размещены витрины и информационные дисплеи.</w:t>
            </w:r>
          </w:p>
        </w:tc>
      </w:tr>
      <w:tr w:rsidR="00C24624" w:rsidRPr="00886994" w14:paraId="33184579" w14:textId="77777777" w:rsidTr="004F634D">
        <w:tc>
          <w:tcPr>
            <w:tcW w:w="9528" w:type="dxa"/>
          </w:tcPr>
          <w:p w14:paraId="77152353" w14:textId="77777777" w:rsidR="00C2462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1FEBC30A" wp14:editId="6C2B9555">
                  <wp:extent cx="4648200" cy="34863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119" cy="3493082"/>
                          </a:xfrm>
                          <a:prstGeom prst="rect">
                            <a:avLst/>
                          </a:prstGeom>
                          <a:noFill/>
                          <a:ln>
                            <a:noFill/>
                          </a:ln>
                        </pic:spPr>
                      </pic:pic>
                    </a:graphicData>
                  </a:graphic>
                </wp:inline>
              </w:drawing>
            </w:r>
          </w:p>
          <w:p w14:paraId="055F464A" w14:textId="1E1F0210" w:rsidR="004F634D" w:rsidRPr="00886994" w:rsidRDefault="004F634D" w:rsidP="00C24624">
            <w:pPr>
              <w:pStyle w:val="aa"/>
              <w:jc w:val="center"/>
              <w:rPr>
                <w:rFonts w:ascii="Times New Roman" w:hAnsi="Times New Roman" w:cs="Times New Roman"/>
                <w:color w:val="000000"/>
                <w:sz w:val="28"/>
                <w:szCs w:val="28"/>
              </w:rPr>
            </w:pPr>
          </w:p>
        </w:tc>
      </w:tr>
      <w:tr w:rsidR="00C24624" w:rsidRPr="00886994" w14:paraId="7928E72C" w14:textId="77777777" w:rsidTr="004F634D">
        <w:tc>
          <w:tcPr>
            <w:tcW w:w="9528" w:type="dxa"/>
          </w:tcPr>
          <w:p w14:paraId="1591103E" w14:textId="14F45A4E" w:rsidR="00C24624" w:rsidRPr="0088699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6E3BEE53" wp14:editId="7DCB03F2">
                  <wp:extent cx="3209925" cy="428068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0512" cy="4308142"/>
                          </a:xfrm>
                          <a:prstGeom prst="rect">
                            <a:avLst/>
                          </a:prstGeom>
                          <a:noFill/>
                          <a:ln>
                            <a:noFill/>
                          </a:ln>
                        </pic:spPr>
                      </pic:pic>
                    </a:graphicData>
                  </a:graphic>
                </wp:inline>
              </w:drawing>
            </w:r>
          </w:p>
        </w:tc>
      </w:tr>
    </w:tbl>
    <w:p w14:paraId="770EF613" w14:textId="77777777" w:rsidR="00296AA4" w:rsidRPr="00C24624" w:rsidRDefault="00296AA4" w:rsidP="004F634D">
      <w:pPr>
        <w:rPr>
          <w:rFonts w:ascii="Times New Roman" w:hAnsi="Times New Roman" w:cs="Times New Roman"/>
          <w:b/>
          <w:color w:val="000000"/>
          <w:sz w:val="28"/>
          <w:szCs w:val="28"/>
        </w:rPr>
      </w:pPr>
    </w:p>
    <w:sectPr w:rsidR="00296AA4" w:rsidRPr="00C24624" w:rsidSect="005E1A37">
      <w:headerReference w:type="default" r:id="rId19"/>
      <w:footerReference w:type="default" r:id="rId20"/>
      <w:pgSz w:w="11906" w:h="16838"/>
      <w:pgMar w:top="1134" w:right="1134" w:bottom="1134" w:left="1134" w:header="284"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B0C5" w14:textId="77777777" w:rsidR="006C0B3C" w:rsidRDefault="006C0B3C" w:rsidP="005E1A37">
      <w:pPr>
        <w:rPr>
          <w:rFonts w:hint="eastAsia"/>
        </w:rPr>
      </w:pPr>
      <w:r>
        <w:separator/>
      </w:r>
    </w:p>
  </w:endnote>
  <w:endnote w:type="continuationSeparator" w:id="0">
    <w:p w14:paraId="0FCB8C60" w14:textId="77777777" w:rsidR="006C0B3C" w:rsidRDefault="006C0B3C" w:rsidP="005E1A3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391676"/>
      <w:docPartObj>
        <w:docPartGallery w:val="Page Numbers (Bottom of Page)"/>
        <w:docPartUnique/>
      </w:docPartObj>
    </w:sdtPr>
    <w:sdtContent>
      <w:p w14:paraId="5A4DE96C" w14:textId="2B8DFCC8" w:rsidR="005E1A37" w:rsidRDefault="005E1A37">
        <w:pPr>
          <w:pStyle w:val="ad"/>
          <w:jc w:val="right"/>
          <w:rPr>
            <w:rFonts w:hint="eastAsia"/>
          </w:rPr>
        </w:pPr>
        <w:r>
          <w:fldChar w:fldCharType="begin"/>
        </w:r>
        <w:r>
          <w:instrText>PAGE   \* MERGEFORMAT</w:instrText>
        </w:r>
        <w:r>
          <w:fldChar w:fldCharType="separate"/>
        </w:r>
        <w:r>
          <w:t>2</w:t>
        </w:r>
        <w:r>
          <w:fldChar w:fldCharType="end"/>
        </w:r>
      </w:p>
    </w:sdtContent>
  </w:sdt>
  <w:p w14:paraId="75F7FB82" w14:textId="77777777" w:rsidR="005E1A37" w:rsidRDefault="005E1A37">
    <w:pPr>
      <w:pStyle w:val="ad"/>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AA13" w14:textId="77777777" w:rsidR="006C0B3C" w:rsidRDefault="006C0B3C" w:rsidP="005E1A37">
      <w:pPr>
        <w:rPr>
          <w:rFonts w:hint="eastAsia"/>
        </w:rPr>
      </w:pPr>
      <w:r>
        <w:separator/>
      </w:r>
    </w:p>
  </w:footnote>
  <w:footnote w:type="continuationSeparator" w:id="0">
    <w:p w14:paraId="32AD6D8C" w14:textId="77777777" w:rsidR="006C0B3C" w:rsidRDefault="006C0B3C" w:rsidP="005E1A3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918D" w14:textId="77777777" w:rsidR="005E1A37" w:rsidRPr="005E1A37" w:rsidRDefault="005E1A37" w:rsidP="005E1A37">
    <w:pPr>
      <w:pStyle w:val="ab"/>
      <w:rPr>
        <w:rFonts w:hint="eastAsia"/>
      </w:rPr>
    </w:pPr>
    <w:r w:rsidRPr="005E1A37">
      <w:t>Экспозиция «Лев Толстой. Война и мир. Ожившие страницы»</w:t>
    </w:r>
  </w:p>
  <w:p w14:paraId="7F458B6F" w14:textId="77777777" w:rsidR="005E1A37" w:rsidRPr="005E1A37" w:rsidRDefault="005E1A37" w:rsidP="005E1A37">
    <w:pPr>
      <w:pStyle w:val="ab"/>
      <w:rPr>
        <w:rFonts w:hint="eastAsia"/>
      </w:rPr>
    </w:pPr>
    <w:r w:rsidRPr="005E1A37">
      <w:t>«Война и мир»: история, вымысел и русская душа (английский язык, 10-11 классы)</w:t>
    </w:r>
  </w:p>
  <w:p w14:paraId="0581FA4A" w14:textId="5109940A" w:rsidR="005E1A37" w:rsidRDefault="005E1A37">
    <w:pPr>
      <w:pStyle w:val="ab"/>
      <w:rPr>
        <w:rFonts w:hint="eastAsia"/>
      </w:rPr>
    </w:pPr>
    <w:r>
      <w:t>Рабочий лист для дистанционного урока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5712B"/>
    <w:multiLevelType w:val="multilevel"/>
    <w:tmpl w:val="9E7EC4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5A0C386C"/>
    <w:multiLevelType w:val="multilevel"/>
    <w:tmpl w:val="685E7E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0D814AF"/>
    <w:multiLevelType w:val="multilevel"/>
    <w:tmpl w:val="797618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95684926">
    <w:abstractNumId w:val="0"/>
  </w:num>
  <w:num w:numId="2" w16cid:durableId="821507647">
    <w:abstractNumId w:val="1"/>
  </w:num>
  <w:num w:numId="3" w16cid:durableId="45648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AA4"/>
    <w:rsid w:val="00296AA4"/>
    <w:rsid w:val="00402815"/>
    <w:rsid w:val="004F634D"/>
    <w:rsid w:val="005E1A37"/>
    <w:rsid w:val="006939C3"/>
    <w:rsid w:val="006C0B3C"/>
    <w:rsid w:val="00715868"/>
    <w:rsid w:val="00886994"/>
    <w:rsid w:val="00A30F71"/>
    <w:rsid w:val="00C24624"/>
    <w:rsid w:val="00CA0F91"/>
    <w:rsid w:val="00DA2971"/>
    <w:rsid w:val="00DA3E55"/>
    <w:rsid w:val="00EC355B"/>
    <w:rsid w:val="00F67E18"/>
    <w:rsid w:val="00FF5D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96672"/>
  <w15:docId w15:val="{F056589D-4250-4BE8-A797-7AF867F2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ru-R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character" w:styleId="a4">
    <w:name w:val="FollowedHyperlink"/>
    <w:rPr>
      <w:color w:val="800000"/>
      <w:u w:val="single"/>
    </w:rPr>
  </w:style>
  <w:style w:type="paragraph" w:customStyle="1" w:styleId="1">
    <w:name w:val="Заголовок1"/>
    <w:basedOn w:val="a"/>
    <w:next w:val="a5"/>
    <w:qFormat/>
    <w:pPr>
      <w:keepNext/>
      <w:spacing w:before="240" w:after="120"/>
    </w:pPr>
    <w:rPr>
      <w:rFonts w:ascii="Liberation Sans" w:eastAsia="Microsoft YaHei" w:hAnsi="Liberation Sans"/>
      <w:sz w:val="28"/>
      <w:szCs w:val="28"/>
    </w:rPr>
  </w:style>
  <w:style w:type="paragraph" w:styleId="a5">
    <w:name w:val="Body Text"/>
    <w:basedOn w:val="a"/>
    <w:pPr>
      <w:spacing w:after="140" w:line="276" w:lineRule="auto"/>
    </w:pPr>
  </w:style>
  <w:style w:type="paragraph" w:styleId="a6">
    <w:name w:val="List"/>
    <w:basedOn w:val="a5"/>
  </w:style>
  <w:style w:type="paragraph" w:styleId="a7">
    <w:name w:val="caption"/>
    <w:basedOn w:val="a"/>
    <w:qFormat/>
    <w:pPr>
      <w:suppressLineNumbers/>
      <w:spacing w:before="120" w:after="120"/>
    </w:pPr>
    <w:rPr>
      <w:i/>
      <w:iCs/>
    </w:rPr>
  </w:style>
  <w:style w:type="paragraph" w:styleId="a8">
    <w:name w:val="index heading"/>
    <w:basedOn w:val="a"/>
    <w:qFormat/>
    <w:pPr>
      <w:suppressLineNumbers/>
    </w:pPr>
  </w:style>
  <w:style w:type="paragraph" w:customStyle="1" w:styleId="user">
    <w:name w:val="Заголовок (user)"/>
    <w:basedOn w:val="a"/>
    <w:next w:val="a5"/>
    <w:qFormat/>
    <w:pPr>
      <w:keepNext/>
      <w:spacing w:before="240" w:after="120"/>
    </w:pPr>
    <w:rPr>
      <w:rFonts w:ascii="Liberation Sans" w:eastAsia="Microsoft YaHei" w:hAnsi="Liberation Sans"/>
      <w:sz w:val="28"/>
      <w:szCs w:val="28"/>
    </w:rPr>
  </w:style>
  <w:style w:type="paragraph" w:customStyle="1" w:styleId="user0">
    <w:name w:val="Указатель (user)"/>
    <w:basedOn w:val="a"/>
    <w:qFormat/>
    <w:pPr>
      <w:suppressLineNumbers/>
    </w:pPr>
  </w:style>
  <w:style w:type="paragraph" w:customStyle="1" w:styleId="user1">
    <w:name w:val="Содержимое таблицы (user)"/>
    <w:basedOn w:val="a"/>
    <w:qFormat/>
    <w:pPr>
      <w:widowControl w:val="0"/>
      <w:suppressLineNumbers/>
    </w:pPr>
  </w:style>
  <w:style w:type="paragraph" w:styleId="a9">
    <w:name w:val="List Paragraph"/>
    <w:basedOn w:val="a"/>
    <w:qFormat/>
    <w:pPr>
      <w:ind w:left="720"/>
      <w:contextualSpacing/>
    </w:pPr>
    <w:rPr>
      <w:rFonts w:cs="Mangal"/>
      <w:szCs w:val="21"/>
    </w:rPr>
  </w:style>
  <w:style w:type="paragraph" w:customStyle="1" w:styleId="aa">
    <w:name w:val="Содержимое таблицы"/>
    <w:basedOn w:val="a"/>
    <w:qFormat/>
    <w:pPr>
      <w:widowControl w:val="0"/>
      <w:suppressLineNumbers/>
    </w:pPr>
  </w:style>
  <w:style w:type="paragraph" w:styleId="ab">
    <w:name w:val="header"/>
    <w:basedOn w:val="a"/>
    <w:link w:val="ac"/>
    <w:uiPriority w:val="99"/>
    <w:unhideWhenUsed/>
    <w:rsid w:val="005E1A37"/>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5E1A37"/>
    <w:rPr>
      <w:rFonts w:cs="Mangal"/>
      <w:szCs w:val="21"/>
    </w:rPr>
  </w:style>
  <w:style w:type="paragraph" w:styleId="ad">
    <w:name w:val="footer"/>
    <w:basedOn w:val="a"/>
    <w:link w:val="ae"/>
    <w:uiPriority w:val="99"/>
    <w:unhideWhenUsed/>
    <w:rsid w:val="005E1A37"/>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5E1A37"/>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88">
      <w:bodyDiv w:val="1"/>
      <w:marLeft w:val="0"/>
      <w:marRight w:val="0"/>
      <w:marTop w:val="0"/>
      <w:marBottom w:val="0"/>
      <w:divBdr>
        <w:top w:val="none" w:sz="0" w:space="0" w:color="auto"/>
        <w:left w:val="none" w:sz="0" w:space="0" w:color="auto"/>
        <w:bottom w:val="none" w:sz="0" w:space="0" w:color="auto"/>
        <w:right w:val="none" w:sz="0" w:space="0" w:color="auto"/>
      </w:divBdr>
    </w:div>
    <w:div w:id="213833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video/preview/5886492908147783201?from_type=vast&amp;parent-reqid=1760124990149945-16807818578068945391-balancer-l7leveler-kubr-yp-klg-182-BAL&amp;text=&#1084;&#1091;&#1079;&#1077;&#1081;+&#1090;&#1086;&#1083;&#1089;&#1090;&#1086;&#1081;+&#1074;&#1086;&#1081;&#1085;&#1072;+&#1080;+&#1084;&#1080;&#1088;+&#1074;+&#1084;&#1086;&#1089;&#1082;&#1074;&#1077;+&#1074;&#1076;&#1085;&#1093;+&#1087;&#1072;&#1085;&#1086;&#1088;&#1072;&#1084;&#1085;&#1072;&#1103;+&#1101;&#1082;&#1089;&#1082;&#1091;&#1088;&#1089;&#1080;&#110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1260</Words>
  <Characters>7183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dcterms:created xsi:type="dcterms:W3CDTF">2025-10-13T06:20:00Z</dcterms:created>
  <dcterms:modified xsi:type="dcterms:W3CDTF">2025-10-20T12:40:00Z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2025-10-10T20:26:18Z</dcterms:created>
  <dc:creator/>
  <dc:description/>
  <dc:language>ru-RU</dc:language>
  <cp:lastModifiedBy/>
  <dcterms:modified xsi:type="dcterms:W3CDTF">2025-10-10T23:25:21Z</dcterms:modified>
  <cp:revision>4</cp:revision>
  <dc:subject/>
  <dc:title/>
</cp:coreProperties>
</file>